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80" w:rsidRDefault="00633380" w:rsidP="00633380">
      <w:pPr>
        <w:ind w:right="57"/>
        <w:jc w:val="center"/>
        <w:rPr>
          <w:rFonts w:ascii="Arial" w:hAnsi="Arial" w:cs="Arial"/>
          <w:b/>
          <w:bCs/>
          <w:szCs w:val="22"/>
        </w:rPr>
      </w:pPr>
      <w:r w:rsidRPr="0069692D">
        <w:rPr>
          <w:rFonts w:ascii="Arial" w:hAnsi="Arial" w:cs="Arial"/>
          <w:b/>
          <w:bCs/>
          <w:szCs w:val="22"/>
        </w:rPr>
        <w:t>INFORME DE GESTIÓN Y SEGUIMIENTO No. XXX</w:t>
      </w: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r>
        <w:rPr>
          <w:rFonts w:ascii="Arial" w:hAnsi="Arial" w:cs="Arial"/>
          <w:b/>
          <w:bCs/>
          <w:szCs w:val="22"/>
        </w:rPr>
        <w:t>SEGURIDAD Y SALUD EN EL TRABAJO</w:t>
      </w: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bookmarkStart w:id="0" w:name="_GoBack"/>
      <w:bookmarkEnd w:id="0"/>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r>
        <w:rPr>
          <w:rFonts w:ascii="Arial" w:hAnsi="Arial" w:cs="Arial"/>
          <w:b/>
          <w:bCs/>
          <w:szCs w:val="22"/>
        </w:rPr>
        <w:t>INTERVENTORIA: XXXXX</w:t>
      </w: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r>
        <w:rPr>
          <w:rFonts w:ascii="Arial" w:hAnsi="Arial" w:cs="Arial"/>
          <w:b/>
          <w:bCs/>
          <w:szCs w:val="22"/>
        </w:rPr>
        <w:t xml:space="preserve">CONTRATISTA DE OBRA: XXXXX </w:t>
      </w: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r>
        <w:rPr>
          <w:rFonts w:ascii="Arial" w:hAnsi="Arial" w:cs="Arial"/>
          <w:b/>
          <w:bCs/>
          <w:szCs w:val="22"/>
        </w:rPr>
        <w:t>NOMBRE PROFESIONAL SST INTERVENTORIA: XXXX</w:t>
      </w: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p>
    <w:p w:rsidR="00633380" w:rsidRDefault="00633380" w:rsidP="00633380">
      <w:pPr>
        <w:ind w:right="57"/>
        <w:jc w:val="center"/>
        <w:rPr>
          <w:rFonts w:ascii="Arial" w:hAnsi="Arial" w:cs="Arial"/>
          <w:b/>
          <w:bCs/>
          <w:szCs w:val="22"/>
        </w:rPr>
      </w:pPr>
      <w:r>
        <w:rPr>
          <w:rFonts w:ascii="Arial" w:hAnsi="Arial" w:cs="Arial"/>
          <w:b/>
          <w:bCs/>
          <w:szCs w:val="22"/>
        </w:rPr>
        <w:t>SANTIAGO DE CALI</w:t>
      </w:r>
    </w:p>
    <w:p w:rsidR="00835273" w:rsidRDefault="00835273" w:rsidP="00633380">
      <w:pPr>
        <w:ind w:right="57"/>
        <w:jc w:val="center"/>
        <w:rPr>
          <w:rFonts w:ascii="Arial" w:hAnsi="Arial" w:cs="Arial"/>
          <w:b/>
          <w:bCs/>
          <w:szCs w:val="22"/>
        </w:rPr>
      </w:pPr>
    </w:p>
    <w:p w:rsidR="00633380" w:rsidRPr="0069692D" w:rsidRDefault="00633380" w:rsidP="00633380">
      <w:pPr>
        <w:ind w:right="57"/>
        <w:jc w:val="center"/>
        <w:rPr>
          <w:rFonts w:ascii="Arial" w:hAnsi="Arial" w:cs="Arial"/>
          <w:b/>
          <w:bCs/>
          <w:szCs w:val="22"/>
        </w:rPr>
      </w:pPr>
      <w:r>
        <w:rPr>
          <w:rFonts w:ascii="Arial" w:hAnsi="Arial" w:cs="Arial"/>
          <w:b/>
          <w:bCs/>
          <w:szCs w:val="22"/>
        </w:rPr>
        <w:t>FEBRERO X DE 2019</w:t>
      </w:r>
    </w:p>
    <w:p w:rsidR="00633380" w:rsidRDefault="00633380" w:rsidP="00633380">
      <w:pPr>
        <w:ind w:right="57"/>
      </w:pPr>
    </w:p>
    <w:p w:rsidR="00633380" w:rsidRDefault="00633380" w:rsidP="00633380">
      <w:pPr>
        <w:ind w:right="57"/>
      </w:pPr>
    </w:p>
    <w:p w:rsidR="00633380" w:rsidRDefault="00633380" w:rsidP="00633380">
      <w:pPr>
        <w:ind w:right="57"/>
      </w:pPr>
    </w:p>
    <w:p w:rsidR="00633380" w:rsidRDefault="00633380" w:rsidP="00633380">
      <w:pPr>
        <w:ind w:right="57"/>
        <w:jc w:val="center"/>
        <w:rPr>
          <w:rFonts w:ascii="Arial" w:hAnsi="Arial" w:cs="Arial"/>
          <w:b/>
          <w:bCs/>
          <w:szCs w:val="22"/>
        </w:rPr>
      </w:pPr>
      <w:r>
        <w:rPr>
          <w:rFonts w:ascii="Arial" w:hAnsi="Arial" w:cs="Arial"/>
          <w:b/>
          <w:bCs/>
          <w:szCs w:val="22"/>
        </w:rPr>
        <w:lastRenderedPageBreak/>
        <w:t xml:space="preserve">CONTROL Y SEGUIMIENTO DE </w:t>
      </w:r>
      <w:r w:rsidRPr="0069692D">
        <w:rPr>
          <w:rFonts w:ascii="Arial" w:hAnsi="Arial" w:cs="Arial"/>
          <w:b/>
          <w:bCs/>
          <w:szCs w:val="22"/>
        </w:rPr>
        <w:t>LAS ACTIVIDADES DE SEGURIDAD Y SALUD EN EL TRABAJO</w:t>
      </w:r>
    </w:p>
    <w:p w:rsidR="00633380" w:rsidRDefault="00633380" w:rsidP="00633380">
      <w:pPr>
        <w:ind w:right="57"/>
        <w:jc w:val="center"/>
        <w:rPr>
          <w:rFonts w:ascii="Arial" w:hAnsi="Arial" w:cs="Arial"/>
          <w:b/>
          <w:bCs/>
          <w:szCs w:val="22"/>
        </w:rPr>
      </w:pPr>
    </w:p>
    <w:p w:rsidR="00633380" w:rsidRDefault="00941099" w:rsidP="00633380">
      <w:pPr>
        <w:ind w:right="57"/>
        <w:rPr>
          <w:rFonts w:ascii="Arial" w:hAnsi="Arial" w:cs="Arial"/>
          <w:b/>
          <w:bCs/>
          <w:szCs w:val="22"/>
        </w:rPr>
      </w:pPr>
      <w:r>
        <w:rPr>
          <w:rFonts w:ascii="Arial" w:hAnsi="Arial" w:cs="Arial"/>
          <w:bCs/>
          <w:szCs w:val="22"/>
        </w:rPr>
        <w:t xml:space="preserve">La interventoría </w:t>
      </w:r>
      <w:r w:rsidR="00633380">
        <w:rPr>
          <w:rFonts w:ascii="Arial" w:hAnsi="Arial" w:cs="Arial"/>
          <w:bCs/>
          <w:szCs w:val="22"/>
        </w:rPr>
        <w:t>deberá realizar una descripción</w:t>
      </w:r>
      <w:r>
        <w:rPr>
          <w:rFonts w:ascii="Arial" w:hAnsi="Arial" w:cs="Arial"/>
          <w:bCs/>
          <w:szCs w:val="22"/>
        </w:rPr>
        <w:t xml:space="preserve"> de cada uno de los ítems</w:t>
      </w:r>
      <w:r w:rsidR="00633380">
        <w:rPr>
          <w:rFonts w:ascii="Arial" w:hAnsi="Arial" w:cs="Arial"/>
          <w:bCs/>
          <w:szCs w:val="22"/>
        </w:rPr>
        <w:t xml:space="preserve">, así como reportar todo hallazgo que considere pertinente el profesional de SST de la interventoría. Anexar documentación y/o </w:t>
      </w:r>
      <w:r w:rsidR="00633380" w:rsidRPr="00DB0249">
        <w:rPr>
          <w:rFonts w:ascii="Arial" w:hAnsi="Arial" w:cs="Arial"/>
          <w:bCs/>
          <w:szCs w:val="22"/>
          <w:u w:val="single"/>
        </w:rPr>
        <w:t>evidencia fotografía</w:t>
      </w:r>
      <w:r w:rsidR="00633380">
        <w:rPr>
          <w:rFonts w:ascii="Arial" w:hAnsi="Arial" w:cs="Arial"/>
          <w:bCs/>
          <w:szCs w:val="22"/>
        </w:rPr>
        <w:t xml:space="preserve"> para dar soporte al hallazgo. </w:t>
      </w:r>
    </w:p>
    <w:p w:rsidR="00633380" w:rsidRDefault="00633380" w:rsidP="00633380">
      <w:pPr>
        <w:ind w:right="57"/>
        <w:jc w:val="center"/>
      </w:pPr>
    </w:p>
    <w:p w:rsidR="00835273" w:rsidRDefault="00835273" w:rsidP="00633380">
      <w:pPr>
        <w:ind w:right="57"/>
        <w:jc w:val="center"/>
      </w:pPr>
    </w:p>
    <w:p w:rsidR="00633380" w:rsidRDefault="00633380" w:rsidP="00633380">
      <w:pPr>
        <w:numPr>
          <w:ilvl w:val="0"/>
          <w:numId w:val="14"/>
        </w:numPr>
        <w:ind w:left="284" w:right="57" w:hanging="284"/>
        <w:rPr>
          <w:rFonts w:ascii="Arial" w:hAnsi="Arial" w:cs="Arial"/>
          <w:b/>
          <w:bCs/>
          <w:szCs w:val="22"/>
        </w:rPr>
      </w:pPr>
      <w:r>
        <w:rPr>
          <w:rFonts w:ascii="Arial" w:hAnsi="Arial" w:cs="Arial"/>
          <w:b/>
          <w:bCs/>
          <w:szCs w:val="22"/>
        </w:rPr>
        <w:t>AFILIACIÓN A LOS TRABAJADORS AL SGRL</w:t>
      </w:r>
    </w:p>
    <w:p w:rsidR="00633380" w:rsidRDefault="00633380" w:rsidP="00633380">
      <w:pPr>
        <w:ind w:left="284" w:right="57" w:hanging="284"/>
        <w:rPr>
          <w:rFonts w:ascii="Arial" w:hAnsi="Arial" w:cs="Arial"/>
          <w:b/>
          <w:bCs/>
          <w:szCs w:val="22"/>
        </w:rPr>
      </w:pPr>
    </w:p>
    <w:p w:rsidR="00633380" w:rsidRDefault="00633380" w:rsidP="00633380">
      <w:pPr>
        <w:ind w:right="57"/>
        <w:rPr>
          <w:rFonts w:ascii="Arial" w:hAnsi="Arial" w:cs="Arial"/>
          <w:bCs/>
          <w:szCs w:val="22"/>
        </w:rPr>
      </w:pPr>
      <w:r>
        <w:rPr>
          <w:rFonts w:ascii="Arial" w:hAnsi="Arial" w:cs="Arial"/>
          <w:bCs/>
          <w:i/>
          <w:szCs w:val="22"/>
          <w:u w:val="single"/>
        </w:rPr>
        <w:t xml:space="preserve">Guía 1. </w:t>
      </w:r>
      <w:r>
        <w:rPr>
          <w:rFonts w:ascii="Arial" w:hAnsi="Arial" w:cs="Arial"/>
          <w:bCs/>
          <w:szCs w:val="22"/>
        </w:rPr>
        <w:t>Mencionar al personal que se encuentre vinculado y aportar evidencia de la vinculación. En este ítem reportar las novedades del mes en Seguridad Social y toda información que como interventoría considere pertinente.</w:t>
      </w:r>
    </w:p>
    <w:p w:rsidR="00633380" w:rsidRDefault="00633380" w:rsidP="00633380">
      <w:pPr>
        <w:ind w:left="284" w:right="57" w:hanging="284"/>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9"/>
        <w:gridCol w:w="2126"/>
        <w:gridCol w:w="1843"/>
        <w:gridCol w:w="2410"/>
      </w:tblGrid>
      <w:tr w:rsidR="00633380" w:rsidRPr="0020374E" w:rsidTr="00835273">
        <w:tblPrEx>
          <w:tblCellMar>
            <w:top w:w="0" w:type="dxa"/>
            <w:bottom w:w="0" w:type="dxa"/>
          </w:tblCellMar>
        </w:tblPrEx>
        <w:trPr>
          <w:trHeight w:val="340"/>
        </w:trPr>
        <w:tc>
          <w:tcPr>
            <w:tcW w:w="3119" w:type="dxa"/>
            <w:tcBorders>
              <w:right w:val="single" w:sz="4" w:space="0" w:color="auto"/>
            </w:tcBorders>
            <w:vAlign w:val="center"/>
          </w:tcPr>
          <w:p w:rsidR="00633380" w:rsidRPr="0020374E" w:rsidRDefault="00633380" w:rsidP="00633380">
            <w:pPr>
              <w:pStyle w:val="Textodebloque"/>
              <w:ind w:right="57" w:hanging="284"/>
              <w:rPr>
                <w:rFonts w:cs="Arial"/>
                <w:b/>
                <w:szCs w:val="22"/>
              </w:rPr>
            </w:pPr>
            <w:r w:rsidRPr="0020374E">
              <w:rPr>
                <w:rFonts w:cs="Arial"/>
                <w:b/>
                <w:szCs w:val="22"/>
              </w:rPr>
              <w:t xml:space="preserve">Nombre </w:t>
            </w:r>
          </w:p>
        </w:tc>
        <w:tc>
          <w:tcPr>
            <w:tcW w:w="2126" w:type="dxa"/>
            <w:tcBorders>
              <w:left w:val="single" w:sz="4" w:space="0" w:color="auto"/>
              <w:right w:val="single" w:sz="4" w:space="0" w:color="auto"/>
            </w:tcBorders>
            <w:vAlign w:val="center"/>
          </w:tcPr>
          <w:p w:rsidR="00633380" w:rsidRPr="0020374E" w:rsidRDefault="00633380" w:rsidP="00633380">
            <w:pPr>
              <w:pStyle w:val="Textodebloque"/>
              <w:ind w:right="57" w:hanging="284"/>
              <w:rPr>
                <w:rFonts w:cs="Arial"/>
                <w:b/>
                <w:szCs w:val="22"/>
              </w:rPr>
            </w:pPr>
            <w:r w:rsidRPr="0020374E">
              <w:rPr>
                <w:rFonts w:cs="Arial"/>
                <w:b/>
                <w:szCs w:val="22"/>
              </w:rPr>
              <w:t>Cargo</w:t>
            </w:r>
          </w:p>
        </w:tc>
        <w:tc>
          <w:tcPr>
            <w:tcW w:w="1843" w:type="dxa"/>
            <w:tcBorders>
              <w:left w:val="single" w:sz="4" w:space="0" w:color="auto"/>
              <w:right w:val="single" w:sz="4" w:space="0" w:color="auto"/>
            </w:tcBorders>
            <w:vAlign w:val="center"/>
          </w:tcPr>
          <w:p w:rsidR="00633380" w:rsidRPr="0020374E" w:rsidRDefault="00633380" w:rsidP="00633380">
            <w:pPr>
              <w:pStyle w:val="Textodebloque"/>
              <w:ind w:right="57" w:hanging="284"/>
              <w:rPr>
                <w:rFonts w:cs="Arial"/>
                <w:b/>
                <w:szCs w:val="22"/>
              </w:rPr>
            </w:pPr>
            <w:r w:rsidRPr="0020374E">
              <w:rPr>
                <w:rFonts w:cs="Arial"/>
                <w:b/>
                <w:szCs w:val="22"/>
              </w:rPr>
              <w:t>Cédula No.</w:t>
            </w:r>
          </w:p>
        </w:tc>
        <w:tc>
          <w:tcPr>
            <w:tcW w:w="2410" w:type="dxa"/>
            <w:tcBorders>
              <w:left w:val="single" w:sz="4" w:space="0" w:color="auto"/>
            </w:tcBorders>
            <w:vAlign w:val="center"/>
          </w:tcPr>
          <w:p w:rsidR="00633380" w:rsidRPr="0020374E" w:rsidRDefault="00633380" w:rsidP="00633380">
            <w:pPr>
              <w:pStyle w:val="Textodebloque"/>
              <w:ind w:right="57" w:hanging="284"/>
              <w:rPr>
                <w:rFonts w:cs="Arial"/>
                <w:b/>
                <w:szCs w:val="22"/>
              </w:rPr>
            </w:pPr>
            <w:r w:rsidRPr="0020374E">
              <w:rPr>
                <w:rFonts w:cs="Arial"/>
                <w:b/>
                <w:szCs w:val="22"/>
              </w:rPr>
              <w:t>Fecha afiliación</w:t>
            </w:r>
          </w:p>
        </w:tc>
      </w:tr>
      <w:tr w:rsidR="00633380" w:rsidRPr="00D3196F" w:rsidTr="00835273">
        <w:tblPrEx>
          <w:tblCellMar>
            <w:top w:w="0" w:type="dxa"/>
            <w:bottom w:w="0" w:type="dxa"/>
          </w:tblCellMar>
        </w:tblPrEx>
        <w:trPr>
          <w:trHeight w:val="340"/>
        </w:trPr>
        <w:tc>
          <w:tcPr>
            <w:tcW w:w="3119" w:type="dxa"/>
            <w:tcBorders>
              <w:right w:val="single" w:sz="4" w:space="0" w:color="auto"/>
            </w:tcBorders>
            <w:vAlign w:val="center"/>
          </w:tcPr>
          <w:p w:rsidR="00633380" w:rsidRPr="00D3196F" w:rsidRDefault="00633380" w:rsidP="00633380">
            <w:pPr>
              <w:pStyle w:val="Textodebloque"/>
              <w:ind w:right="57" w:hanging="284"/>
              <w:rPr>
                <w:rFonts w:cs="Arial"/>
                <w:szCs w:val="22"/>
              </w:rPr>
            </w:pPr>
          </w:p>
        </w:tc>
        <w:tc>
          <w:tcPr>
            <w:tcW w:w="2126"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1843"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2410" w:type="dxa"/>
            <w:tcBorders>
              <w:left w:val="single" w:sz="4" w:space="0" w:color="auto"/>
            </w:tcBorders>
            <w:vAlign w:val="center"/>
          </w:tcPr>
          <w:p w:rsidR="00633380" w:rsidRPr="00D3196F" w:rsidRDefault="00633380" w:rsidP="00633380">
            <w:pPr>
              <w:pStyle w:val="Textodebloque"/>
              <w:ind w:right="57" w:hanging="284"/>
              <w:rPr>
                <w:rFonts w:cs="Arial"/>
                <w:szCs w:val="22"/>
              </w:rPr>
            </w:pPr>
          </w:p>
        </w:tc>
      </w:tr>
      <w:tr w:rsidR="00633380" w:rsidRPr="00D3196F" w:rsidTr="00835273">
        <w:tblPrEx>
          <w:tblCellMar>
            <w:top w:w="0" w:type="dxa"/>
            <w:bottom w:w="0" w:type="dxa"/>
          </w:tblCellMar>
        </w:tblPrEx>
        <w:trPr>
          <w:trHeight w:val="340"/>
        </w:trPr>
        <w:tc>
          <w:tcPr>
            <w:tcW w:w="3119" w:type="dxa"/>
            <w:tcBorders>
              <w:right w:val="single" w:sz="4" w:space="0" w:color="auto"/>
            </w:tcBorders>
            <w:vAlign w:val="center"/>
          </w:tcPr>
          <w:p w:rsidR="00633380" w:rsidRPr="00D3196F" w:rsidRDefault="00633380" w:rsidP="00633380">
            <w:pPr>
              <w:pStyle w:val="Textodebloque"/>
              <w:ind w:right="57" w:hanging="284"/>
              <w:rPr>
                <w:rFonts w:cs="Arial"/>
                <w:szCs w:val="22"/>
              </w:rPr>
            </w:pPr>
          </w:p>
        </w:tc>
        <w:tc>
          <w:tcPr>
            <w:tcW w:w="2126"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1843"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2410" w:type="dxa"/>
            <w:tcBorders>
              <w:left w:val="single" w:sz="4" w:space="0" w:color="auto"/>
            </w:tcBorders>
            <w:vAlign w:val="center"/>
          </w:tcPr>
          <w:p w:rsidR="00633380" w:rsidRPr="00D3196F" w:rsidRDefault="00633380" w:rsidP="00633380">
            <w:pPr>
              <w:pStyle w:val="Textodebloque"/>
              <w:ind w:right="57" w:hanging="284"/>
              <w:rPr>
                <w:rFonts w:cs="Arial"/>
                <w:szCs w:val="22"/>
              </w:rPr>
            </w:pPr>
          </w:p>
        </w:tc>
      </w:tr>
      <w:tr w:rsidR="00633380" w:rsidRPr="00D3196F" w:rsidTr="00835273">
        <w:tblPrEx>
          <w:tblCellMar>
            <w:top w:w="0" w:type="dxa"/>
            <w:bottom w:w="0" w:type="dxa"/>
          </w:tblCellMar>
        </w:tblPrEx>
        <w:trPr>
          <w:trHeight w:val="340"/>
        </w:trPr>
        <w:tc>
          <w:tcPr>
            <w:tcW w:w="3119" w:type="dxa"/>
            <w:tcBorders>
              <w:right w:val="single" w:sz="4" w:space="0" w:color="auto"/>
            </w:tcBorders>
            <w:vAlign w:val="center"/>
          </w:tcPr>
          <w:p w:rsidR="00633380" w:rsidRPr="00D3196F" w:rsidRDefault="00633380" w:rsidP="00633380">
            <w:pPr>
              <w:pStyle w:val="Textodebloque"/>
              <w:ind w:right="57" w:hanging="284"/>
              <w:rPr>
                <w:rFonts w:cs="Arial"/>
                <w:szCs w:val="22"/>
              </w:rPr>
            </w:pPr>
          </w:p>
        </w:tc>
        <w:tc>
          <w:tcPr>
            <w:tcW w:w="2126"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1843"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2410" w:type="dxa"/>
            <w:tcBorders>
              <w:left w:val="single" w:sz="4" w:space="0" w:color="auto"/>
            </w:tcBorders>
            <w:vAlign w:val="center"/>
          </w:tcPr>
          <w:p w:rsidR="00633380" w:rsidRPr="00D3196F" w:rsidRDefault="00633380" w:rsidP="00633380">
            <w:pPr>
              <w:pStyle w:val="Textodebloque"/>
              <w:ind w:right="57" w:hanging="284"/>
              <w:rPr>
                <w:rFonts w:cs="Arial"/>
                <w:szCs w:val="22"/>
              </w:rPr>
            </w:pPr>
          </w:p>
        </w:tc>
      </w:tr>
      <w:tr w:rsidR="00633380" w:rsidRPr="00D3196F" w:rsidTr="00835273">
        <w:tblPrEx>
          <w:tblCellMar>
            <w:top w:w="0" w:type="dxa"/>
            <w:bottom w:w="0" w:type="dxa"/>
          </w:tblCellMar>
        </w:tblPrEx>
        <w:trPr>
          <w:trHeight w:val="340"/>
        </w:trPr>
        <w:tc>
          <w:tcPr>
            <w:tcW w:w="3119" w:type="dxa"/>
            <w:tcBorders>
              <w:right w:val="single" w:sz="4" w:space="0" w:color="auto"/>
            </w:tcBorders>
            <w:vAlign w:val="center"/>
          </w:tcPr>
          <w:p w:rsidR="00633380" w:rsidRPr="00D3196F" w:rsidRDefault="00633380" w:rsidP="00633380">
            <w:pPr>
              <w:pStyle w:val="Textodebloque"/>
              <w:ind w:right="57" w:hanging="284"/>
              <w:rPr>
                <w:rFonts w:cs="Arial"/>
                <w:szCs w:val="22"/>
              </w:rPr>
            </w:pPr>
          </w:p>
        </w:tc>
        <w:tc>
          <w:tcPr>
            <w:tcW w:w="2126"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1843"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2410" w:type="dxa"/>
            <w:tcBorders>
              <w:left w:val="single" w:sz="4" w:space="0" w:color="auto"/>
            </w:tcBorders>
            <w:vAlign w:val="center"/>
          </w:tcPr>
          <w:p w:rsidR="00633380" w:rsidRPr="00D3196F" w:rsidRDefault="00633380" w:rsidP="00633380">
            <w:pPr>
              <w:pStyle w:val="Textodebloque"/>
              <w:ind w:right="57" w:hanging="284"/>
              <w:rPr>
                <w:rFonts w:cs="Arial"/>
                <w:szCs w:val="22"/>
              </w:rPr>
            </w:pPr>
          </w:p>
        </w:tc>
      </w:tr>
      <w:tr w:rsidR="00633380" w:rsidRPr="00D3196F" w:rsidTr="00835273">
        <w:tblPrEx>
          <w:tblCellMar>
            <w:top w:w="0" w:type="dxa"/>
            <w:bottom w:w="0" w:type="dxa"/>
          </w:tblCellMar>
        </w:tblPrEx>
        <w:trPr>
          <w:trHeight w:val="340"/>
        </w:trPr>
        <w:tc>
          <w:tcPr>
            <w:tcW w:w="3119" w:type="dxa"/>
            <w:tcBorders>
              <w:right w:val="single" w:sz="4" w:space="0" w:color="auto"/>
            </w:tcBorders>
            <w:vAlign w:val="center"/>
          </w:tcPr>
          <w:p w:rsidR="00633380" w:rsidRPr="00D3196F" w:rsidRDefault="00633380" w:rsidP="00633380">
            <w:pPr>
              <w:pStyle w:val="Textodebloque"/>
              <w:ind w:right="57" w:hanging="284"/>
              <w:rPr>
                <w:rFonts w:cs="Arial"/>
                <w:szCs w:val="22"/>
              </w:rPr>
            </w:pPr>
          </w:p>
        </w:tc>
        <w:tc>
          <w:tcPr>
            <w:tcW w:w="2126"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1843" w:type="dxa"/>
            <w:tcBorders>
              <w:left w:val="single" w:sz="4" w:space="0" w:color="auto"/>
              <w:right w:val="single" w:sz="4" w:space="0" w:color="auto"/>
            </w:tcBorders>
            <w:vAlign w:val="center"/>
          </w:tcPr>
          <w:p w:rsidR="00633380" w:rsidRPr="00D3196F" w:rsidRDefault="00633380" w:rsidP="00633380">
            <w:pPr>
              <w:pStyle w:val="Textodebloque"/>
              <w:ind w:right="57" w:hanging="284"/>
              <w:rPr>
                <w:rFonts w:cs="Arial"/>
                <w:szCs w:val="22"/>
              </w:rPr>
            </w:pPr>
          </w:p>
        </w:tc>
        <w:tc>
          <w:tcPr>
            <w:tcW w:w="2410" w:type="dxa"/>
            <w:tcBorders>
              <w:left w:val="single" w:sz="4" w:space="0" w:color="auto"/>
            </w:tcBorders>
            <w:vAlign w:val="center"/>
          </w:tcPr>
          <w:p w:rsidR="00633380" w:rsidRPr="00D3196F" w:rsidRDefault="00633380" w:rsidP="00633380">
            <w:pPr>
              <w:pStyle w:val="Textodebloque"/>
              <w:ind w:right="57" w:hanging="284"/>
              <w:rPr>
                <w:rFonts w:cs="Arial"/>
                <w:szCs w:val="22"/>
              </w:rPr>
            </w:pPr>
          </w:p>
        </w:tc>
      </w:tr>
    </w:tbl>
    <w:p w:rsidR="00633380" w:rsidRDefault="00633380" w:rsidP="00633380">
      <w:pPr>
        <w:ind w:left="284" w:right="57" w:hanging="284"/>
        <w:rPr>
          <w:rFonts w:ascii="Arial" w:hAnsi="Arial" w:cs="Arial"/>
          <w:bCs/>
          <w:szCs w:val="22"/>
        </w:rPr>
      </w:pPr>
    </w:p>
    <w:p w:rsidR="00633380" w:rsidRPr="00DA1504" w:rsidRDefault="00633380" w:rsidP="00633380">
      <w:pPr>
        <w:ind w:left="284" w:right="57" w:hanging="284"/>
        <w:rPr>
          <w:rFonts w:ascii="Arial" w:hAnsi="Arial" w:cs="Arial"/>
          <w:bCs/>
          <w:szCs w:val="22"/>
        </w:rPr>
      </w:pPr>
    </w:p>
    <w:p w:rsidR="00633380" w:rsidRPr="00DA1504" w:rsidRDefault="00633380" w:rsidP="00633380">
      <w:pPr>
        <w:numPr>
          <w:ilvl w:val="0"/>
          <w:numId w:val="14"/>
        </w:numPr>
        <w:ind w:left="284" w:right="57" w:hanging="284"/>
        <w:rPr>
          <w:rFonts w:ascii="Arial" w:hAnsi="Arial" w:cs="Arial"/>
          <w:b/>
          <w:bCs/>
          <w:szCs w:val="22"/>
        </w:rPr>
      </w:pPr>
      <w:r w:rsidRPr="00DA1504">
        <w:rPr>
          <w:rFonts w:ascii="Arial" w:hAnsi="Arial" w:cs="Arial"/>
          <w:b/>
          <w:bCs/>
          <w:szCs w:val="22"/>
        </w:rPr>
        <w:t>INFORMACIÓN DE INCIDENTES, ACCIDENTES DE TRABAJO Y ENFERMEDADES PROFESIONALES</w:t>
      </w:r>
    </w:p>
    <w:p w:rsidR="00633380" w:rsidRDefault="00633380" w:rsidP="00633380">
      <w:pPr>
        <w:ind w:left="284" w:right="57" w:hanging="284"/>
        <w:rPr>
          <w:rFonts w:ascii="Arial" w:hAnsi="Arial" w:cs="Arial"/>
          <w:bCs/>
          <w:szCs w:val="22"/>
        </w:rPr>
      </w:pPr>
    </w:p>
    <w:p w:rsidR="00633380" w:rsidRDefault="00633380" w:rsidP="00633380">
      <w:pPr>
        <w:spacing w:line="276" w:lineRule="auto"/>
        <w:ind w:right="57"/>
        <w:rPr>
          <w:rFonts w:ascii="Arial" w:hAnsi="Arial" w:cs="Arial"/>
          <w:bCs/>
          <w:szCs w:val="22"/>
        </w:rPr>
      </w:pPr>
      <w:r w:rsidRPr="001109C7">
        <w:rPr>
          <w:rFonts w:ascii="Arial" w:hAnsi="Arial" w:cs="Arial"/>
          <w:bCs/>
          <w:i/>
          <w:szCs w:val="22"/>
          <w:u w:val="single"/>
        </w:rPr>
        <w:t>Guía 2.</w:t>
      </w:r>
      <w:r>
        <w:rPr>
          <w:rFonts w:ascii="Arial" w:hAnsi="Arial" w:cs="Arial"/>
          <w:bCs/>
          <w:szCs w:val="22"/>
        </w:rPr>
        <w:t xml:space="preserve"> Reportar indicadores de incidentes, accidentes de trabajo, enfermedades profesionales del mes, así como la evidencia de la investigación y plan de acción dado el caso. Continuar haciendo seguimiento a aquellos casos que no hayan tenido cierre. De igual forma reportar toda información que como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Default="00633380" w:rsidP="00633380">
      <w:pPr>
        <w:spacing w:line="276" w:lineRule="auto"/>
        <w:ind w:left="360" w:right="57"/>
        <w:rPr>
          <w:rFonts w:ascii="Arial" w:hAnsi="Arial" w:cs="Arial"/>
          <w:bCs/>
          <w:szCs w:val="22"/>
        </w:rPr>
      </w:pPr>
    </w:p>
    <w:p w:rsidR="00835273" w:rsidRDefault="00835273" w:rsidP="00633380">
      <w:pPr>
        <w:spacing w:line="276" w:lineRule="auto"/>
        <w:ind w:left="360" w:right="57"/>
        <w:rPr>
          <w:rFonts w:ascii="Arial" w:hAnsi="Arial" w:cs="Arial"/>
          <w:bCs/>
          <w:szCs w:val="22"/>
        </w:rPr>
      </w:pPr>
    </w:p>
    <w:p w:rsidR="00633380" w:rsidRPr="00C21B5A" w:rsidRDefault="00633380" w:rsidP="00633380">
      <w:pPr>
        <w:numPr>
          <w:ilvl w:val="0"/>
          <w:numId w:val="14"/>
        </w:numPr>
        <w:spacing w:line="276" w:lineRule="auto"/>
        <w:ind w:left="284" w:right="57" w:hanging="284"/>
        <w:rPr>
          <w:rFonts w:ascii="Arial" w:hAnsi="Arial" w:cs="Arial"/>
          <w:b/>
          <w:bCs/>
          <w:szCs w:val="22"/>
        </w:rPr>
      </w:pPr>
      <w:r w:rsidRPr="00C21B5A">
        <w:rPr>
          <w:rFonts w:ascii="Arial" w:hAnsi="Arial" w:cs="Arial"/>
          <w:b/>
          <w:bCs/>
          <w:szCs w:val="22"/>
        </w:rPr>
        <w:lastRenderedPageBreak/>
        <w:t>PLAN DE TRABAJO EN SEGURIDAD Y SALUD EN EL TRABAJO.</w:t>
      </w:r>
    </w:p>
    <w:p w:rsidR="00633380" w:rsidRDefault="00633380" w:rsidP="00633380">
      <w:pPr>
        <w:spacing w:line="276" w:lineRule="auto"/>
        <w:ind w:left="426" w:right="57"/>
        <w:rPr>
          <w:rFonts w:ascii="Arial" w:hAnsi="Arial" w:cs="Arial"/>
          <w:bCs/>
          <w:szCs w:val="22"/>
        </w:rPr>
      </w:pPr>
    </w:p>
    <w:p w:rsidR="00633380" w:rsidRDefault="00633380" w:rsidP="00633380">
      <w:pPr>
        <w:spacing w:line="276" w:lineRule="auto"/>
        <w:ind w:right="57"/>
        <w:rPr>
          <w:rFonts w:ascii="Arial" w:hAnsi="Arial" w:cs="Arial"/>
          <w:bCs/>
          <w:szCs w:val="22"/>
        </w:rPr>
      </w:pPr>
      <w:r w:rsidRPr="00C21B5A">
        <w:rPr>
          <w:rFonts w:ascii="Arial" w:hAnsi="Arial" w:cs="Arial"/>
          <w:bCs/>
          <w:i/>
          <w:szCs w:val="22"/>
          <w:u w:val="single"/>
        </w:rPr>
        <w:t xml:space="preserve">Guía 3. </w:t>
      </w:r>
      <w:r>
        <w:rPr>
          <w:rFonts w:ascii="Arial" w:hAnsi="Arial" w:cs="Arial"/>
          <w:bCs/>
          <w:szCs w:val="22"/>
        </w:rPr>
        <w:t>Describir las actividades del plan de trabajo ejecutadas en el mes de acuerdo al cronograma, así como el porcentaje de avance del mismo.  De igual forma reportar toda información que la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Default="00633380" w:rsidP="00633380">
      <w:pPr>
        <w:numPr>
          <w:ilvl w:val="0"/>
          <w:numId w:val="14"/>
        </w:numPr>
        <w:spacing w:line="276" w:lineRule="auto"/>
        <w:ind w:left="284" w:right="57" w:hanging="284"/>
        <w:rPr>
          <w:rFonts w:ascii="Arial" w:hAnsi="Arial" w:cs="Arial"/>
          <w:b/>
          <w:bCs/>
          <w:szCs w:val="22"/>
        </w:rPr>
      </w:pPr>
      <w:r w:rsidRPr="00DA1504">
        <w:rPr>
          <w:rFonts w:ascii="Arial" w:hAnsi="Arial" w:cs="Arial"/>
          <w:b/>
          <w:bCs/>
          <w:szCs w:val="22"/>
        </w:rPr>
        <w:t>POLITICA Y OBJETIVOS</w:t>
      </w:r>
      <w:r>
        <w:rPr>
          <w:rFonts w:ascii="Arial" w:hAnsi="Arial" w:cs="Arial"/>
          <w:b/>
          <w:bCs/>
          <w:szCs w:val="22"/>
        </w:rPr>
        <w:t xml:space="preserve"> DEL SG-SST</w:t>
      </w:r>
    </w:p>
    <w:p w:rsidR="00633380" w:rsidRPr="00DA1504" w:rsidRDefault="00633380" w:rsidP="00633380">
      <w:pPr>
        <w:spacing w:line="276" w:lineRule="auto"/>
        <w:ind w:left="720" w:right="57"/>
        <w:rPr>
          <w:rFonts w:ascii="Arial" w:hAnsi="Arial" w:cs="Arial"/>
          <w:b/>
          <w:bCs/>
          <w:szCs w:val="22"/>
        </w:rPr>
      </w:pPr>
      <w:r w:rsidRPr="00DA1504">
        <w:rPr>
          <w:rFonts w:ascii="Arial" w:hAnsi="Arial" w:cs="Arial"/>
          <w:b/>
          <w:bCs/>
          <w:szCs w:val="22"/>
        </w:rPr>
        <w:t xml:space="preserve"> </w:t>
      </w:r>
    </w:p>
    <w:p w:rsidR="00633380" w:rsidRDefault="00633380" w:rsidP="00633380">
      <w:pPr>
        <w:spacing w:line="276" w:lineRule="auto"/>
        <w:ind w:right="57"/>
        <w:rPr>
          <w:rFonts w:ascii="Arial" w:hAnsi="Arial" w:cs="Arial"/>
          <w:bCs/>
          <w:szCs w:val="22"/>
        </w:rPr>
      </w:pPr>
      <w:r w:rsidRPr="00DA1504">
        <w:rPr>
          <w:rFonts w:ascii="Arial" w:hAnsi="Arial" w:cs="Arial"/>
          <w:bCs/>
          <w:i/>
          <w:szCs w:val="22"/>
          <w:u w:val="single"/>
        </w:rPr>
        <w:t>Guía 4</w:t>
      </w:r>
      <w:r>
        <w:rPr>
          <w:rFonts w:ascii="Arial" w:hAnsi="Arial" w:cs="Arial"/>
          <w:bCs/>
          <w:szCs w:val="22"/>
        </w:rPr>
        <w:t>. Aportar evidencia de la socialización y/o divulgación de la política y objetivos del Sistema de Gestión de Seguridad y Salud en el trabajo al personal, así como los indicadores de cumplimiento de los mismos. De igual forma reportar toda información que la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Pr="00633380" w:rsidRDefault="00633380" w:rsidP="00633380">
      <w:pPr>
        <w:numPr>
          <w:ilvl w:val="0"/>
          <w:numId w:val="14"/>
        </w:numPr>
        <w:spacing w:line="276" w:lineRule="auto"/>
        <w:ind w:left="360" w:right="57"/>
        <w:rPr>
          <w:rFonts w:ascii="Arial" w:hAnsi="Arial" w:cs="Arial"/>
          <w:b/>
          <w:bCs/>
          <w:i/>
          <w:szCs w:val="22"/>
          <w:u w:val="single"/>
        </w:rPr>
      </w:pPr>
      <w:r w:rsidRPr="00633380">
        <w:rPr>
          <w:rFonts w:ascii="Arial" w:hAnsi="Arial" w:cs="Arial"/>
          <w:b/>
          <w:bCs/>
          <w:szCs w:val="22"/>
        </w:rPr>
        <w:t>PLAN DE PREVENCIÓN PREPARACIÓN Y RESPUESTA ANTE EMERGENCIAS</w:t>
      </w:r>
    </w:p>
    <w:p w:rsidR="00633380" w:rsidRDefault="00633380" w:rsidP="00633380">
      <w:pPr>
        <w:spacing w:line="276" w:lineRule="auto"/>
        <w:ind w:right="57"/>
        <w:rPr>
          <w:rFonts w:ascii="Arial" w:hAnsi="Arial" w:cs="Arial"/>
          <w:bCs/>
          <w:i/>
          <w:szCs w:val="22"/>
          <w:u w:val="single"/>
        </w:rPr>
      </w:pPr>
    </w:p>
    <w:p w:rsidR="00633380" w:rsidRDefault="00633380" w:rsidP="00633380">
      <w:pPr>
        <w:spacing w:line="276" w:lineRule="auto"/>
        <w:ind w:right="57"/>
        <w:rPr>
          <w:rFonts w:ascii="Arial" w:hAnsi="Arial" w:cs="Arial"/>
          <w:bCs/>
          <w:szCs w:val="22"/>
        </w:rPr>
      </w:pPr>
      <w:r w:rsidRPr="00DA1504">
        <w:rPr>
          <w:rFonts w:ascii="Arial" w:hAnsi="Arial" w:cs="Arial"/>
          <w:bCs/>
          <w:i/>
          <w:szCs w:val="22"/>
          <w:u w:val="single"/>
        </w:rPr>
        <w:t xml:space="preserve">Guía </w:t>
      </w:r>
      <w:r>
        <w:rPr>
          <w:rFonts w:ascii="Arial" w:hAnsi="Arial" w:cs="Arial"/>
          <w:bCs/>
          <w:i/>
          <w:szCs w:val="22"/>
          <w:u w:val="single"/>
        </w:rPr>
        <w:t>5.</w:t>
      </w:r>
      <w:r>
        <w:rPr>
          <w:rFonts w:ascii="Arial" w:hAnsi="Arial" w:cs="Arial"/>
          <w:bCs/>
          <w:szCs w:val="22"/>
        </w:rPr>
        <w:t xml:space="preserve"> Evidenciar si el contratista cuenta con la implementación del </w:t>
      </w:r>
      <w:r w:rsidRPr="00242A48">
        <w:rPr>
          <w:rFonts w:ascii="Arial" w:hAnsi="Arial" w:cs="Arial"/>
          <w:bCs/>
          <w:szCs w:val="22"/>
        </w:rPr>
        <w:t xml:space="preserve"> plan de prevención preparación y respuesta ante emergencias con cobertura a todos los centros y turnos de trabajo</w:t>
      </w:r>
      <w:r>
        <w:rPr>
          <w:rFonts w:ascii="Arial" w:hAnsi="Arial" w:cs="Arial"/>
          <w:bCs/>
          <w:szCs w:val="22"/>
        </w:rPr>
        <w:t xml:space="preserve"> y todos los trabajadores, con los aspectos considerados en la normatividad colombiana vigente. Incluir: Brigada de emergencias, </w:t>
      </w:r>
      <w:r w:rsidRPr="0014793A">
        <w:rPr>
          <w:rFonts w:ascii="Arial" w:hAnsi="Arial" w:cs="Arial"/>
          <w:bCs/>
          <w:szCs w:val="22"/>
          <w:u w:val="single"/>
        </w:rPr>
        <w:t>señalización y demarcación de zonas</w:t>
      </w:r>
      <w:r>
        <w:rPr>
          <w:rFonts w:ascii="Arial" w:hAnsi="Arial" w:cs="Arial"/>
          <w:bCs/>
          <w:szCs w:val="22"/>
        </w:rPr>
        <w:t>, elementos tales como: Camillas, inmovilizador de cuello, extintores, botiquín, kit de derrames y todos aquellos componentes que la  interventoría considere pertinente.</w:t>
      </w:r>
    </w:p>
    <w:p w:rsidR="00633380" w:rsidRDefault="00633380" w:rsidP="00633380">
      <w:pPr>
        <w:spacing w:line="276" w:lineRule="auto"/>
        <w:ind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lastRenderedPageBreak/>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
          <w:bCs/>
          <w:szCs w:val="22"/>
        </w:rPr>
      </w:pPr>
    </w:p>
    <w:p w:rsidR="00633380" w:rsidRDefault="00633380" w:rsidP="00633380">
      <w:pPr>
        <w:numPr>
          <w:ilvl w:val="0"/>
          <w:numId w:val="14"/>
        </w:numPr>
        <w:spacing w:line="276" w:lineRule="auto"/>
        <w:ind w:left="284" w:right="57" w:hanging="284"/>
        <w:rPr>
          <w:rFonts w:ascii="Arial" w:hAnsi="Arial" w:cs="Arial"/>
          <w:b/>
          <w:bCs/>
          <w:szCs w:val="22"/>
        </w:rPr>
      </w:pPr>
      <w:r>
        <w:rPr>
          <w:rFonts w:ascii="Arial" w:hAnsi="Arial" w:cs="Arial"/>
          <w:b/>
          <w:bCs/>
          <w:szCs w:val="22"/>
        </w:rPr>
        <w:t>ELEMENTOS DE PROTECCIÓN PERSONAL</w:t>
      </w:r>
    </w:p>
    <w:p w:rsidR="00633380" w:rsidRDefault="00633380" w:rsidP="00633380">
      <w:pPr>
        <w:spacing w:line="276" w:lineRule="auto"/>
        <w:ind w:left="360" w:right="57"/>
        <w:rPr>
          <w:rFonts w:ascii="Arial" w:hAnsi="Arial" w:cs="Arial"/>
          <w:b/>
          <w:bCs/>
          <w:szCs w:val="22"/>
        </w:rPr>
      </w:pPr>
    </w:p>
    <w:p w:rsidR="00633380" w:rsidRDefault="00633380" w:rsidP="00633380">
      <w:pPr>
        <w:spacing w:line="276" w:lineRule="auto"/>
        <w:ind w:right="57"/>
        <w:rPr>
          <w:rFonts w:ascii="Arial" w:hAnsi="Arial" w:cs="Arial"/>
          <w:bCs/>
          <w:szCs w:val="22"/>
        </w:rPr>
      </w:pPr>
      <w:r w:rsidRPr="00F662D2">
        <w:rPr>
          <w:rFonts w:ascii="Arial" w:hAnsi="Arial" w:cs="Arial"/>
          <w:bCs/>
          <w:i/>
          <w:szCs w:val="22"/>
          <w:u w:val="single"/>
        </w:rPr>
        <w:t>Guía</w:t>
      </w:r>
      <w:r>
        <w:rPr>
          <w:rFonts w:ascii="Arial" w:hAnsi="Arial" w:cs="Arial"/>
          <w:bCs/>
          <w:i/>
          <w:szCs w:val="22"/>
          <w:u w:val="single"/>
        </w:rPr>
        <w:t xml:space="preserve"> 6. </w:t>
      </w:r>
      <w:r>
        <w:rPr>
          <w:rFonts w:ascii="Arial" w:hAnsi="Arial" w:cs="Arial"/>
          <w:bCs/>
          <w:szCs w:val="22"/>
        </w:rPr>
        <w:t xml:space="preserve">Evidenciar si el contratista cuenta con elementos de </w:t>
      </w:r>
      <w:r w:rsidRPr="00F662D2">
        <w:rPr>
          <w:rFonts w:ascii="Arial" w:hAnsi="Arial" w:cs="Arial"/>
          <w:bCs/>
          <w:szCs w:val="22"/>
        </w:rPr>
        <w:t>protección personal necesarios para ejecutar la actividad contratada</w:t>
      </w:r>
      <w:r>
        <w:rPr>
          <w:rFonts w:ascii="Arial" w:hAnsi="Arial" w:cs="Arial"/>
          <w:bCs/>
          <w:szCs w:val="22"/>
        </w:rPr>
        <w:t>, así como la evidencia de entrega (Listado de entrega de dotación y EPP- Evidencia fotografía del uso de los mismos). Aportar evidencia de que los trabajadores hacen uso adecuado de estos y otra información que la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Pr="00DB0249" w:rsidRDefault="00633380" w:rsidP="00633380">
      <w:pPr>
        <w:numPr>
          <w:ilvl w:val="0"/>
          <w:numId w:val="14"/>
        </w:numPr>
        <w:spacing w:line="276" w:lineRule="auto"/>
        <w:ind w:left="284" w:right="57" w:hanging="284"/>
        <w:rPr>
          <w:rFonts w:ascii="Arial" w:hAnsi="Arial" w:cs="Arial"/>
          <w:b/>
          <w:bCs/>
          <w:szCs w:val="22"/>
        </w:rPr>
      </w:pPr>
      <w:r w:rsidRPr="00DB0249">
        <w:rPr>
          <w:rFonts w:ascii="Arial" w:hAnsi="Arial" w:cs="Arial"/>
          <w:b/>
          <w:bCs/>
          <w:szCs w:val="22"/>
        </w:rPr>
        <w:t>EXAMENES MEDICOS OCUPACIONALES</w:t>
      </w:r>
    </w:p>
    <w:p w:rsidR="00633380" w:rsidRDefault="00633380" w:rsidP="00633380">
      <w:pPr>
        <w:spacing w:line="276" w:lineRule="auto"/>
        <w:ind w:left="360" w:right="57"/>
        <w:rPr>
          <w:rFonts w:ascii="Arial" w:hAnsi="Arial" w:cs="Arial"/>
          <w:bCs/>
          <w:szCs w:val="22"/>
        </w:rPr>
      </w:pPr>
    </w:p>
    <w:p w:rsidR="00633380" w:rsidRDefault="00633380" w:rsidP="00633380">
      <w:pPr>
        <w:spacing w:line="276" w:lineRule="auto"/>
        <w:ind w:right="57"/>
        <w:rPr>
          <w:rFonts w:ascii="Arial" w:hAnsi="Arial" w:cs="Arial"/>
          <w:bCs/>
          <w:szCs w:val="22"/>
        </w:rPr>
      </w:pPr>
      <w:r w:rsidRPr="00DB0249">
        <w:rPr>
          <w:rFonts w:ascii="Arial" w:hAnsi="Arial" w:cs="Arial"/>
          <w:bCs/>
          <w:i/>
          <w:szCs w:val="22"/>
        </w:rPr>
        <w:t xml:space="preserve">Guía </w:t>
      </w:r>
      <w:r>
        <w:rPr>
          <w:rFonts w:ascii="Arial" w:hAnsi="Arial" w:cs="Arial"/>
          <w:bCs/>
          <w:i/>
          <w:szCs w:val="22"/>
        </w:rPr>
        <w:t xml:space="preserve">7. </w:t>
      </w:r>
      <w:r>
        <w:rPr>
          <w:rFonts w:ascii="Arial" w:hAnsi="Arial" w:cs="Arial"/>
          <w:bCs/>
          <w:szCs w:val="22"/>
        </w:rPr>
        <w:t xml:space="preserve"> Evidenciar si los trabajadores cuentan con sus exámenes médicos ocupacionales periódicos, de ingreso y de egreso. De igual forma, asegurarse que el suministro de la información sea pertinente para alimentar </w:t>
      </w:r>
      <w:r w:rsidRPr="00DB0249">
        <w:rPr>
          <w:rFonts w:ascii="Arial" w:hAnsi="Arial" w:cs="Arial"/>
          <w:bCs/>
          <w:szCs w:val="22"/>
        </w:rPr>
        <w:t>los Sistemas de vigilancia Epidemiológica y programas de Prevención y Promoción qu</w:t>
      </w:r>
      <w:r>
        <w:rPr>
          <w:rFonts w:ascii="Arial" w:hAnsi="Arial" w:cs="Arial"/>
          <w:bCs/>
          <w:szCs w:val="22"/>
        </w:rPr>
        <w:t>e tenga implementada la empresa, así como otra información que la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Pr="00DB0249" w:rsidRDefault="00633380" w:rsidP="00835273">
      <w:pPr>
        <w:numPr>
          <w:ilvl w:val="0"/>
          <w:numId w:val="14"/>
        </w:numPr>
        <w:spacing w:line="276" w:lineRule="auto"/>
        <w:ind w:left="284" w:right="57" w:hanging="284"/>
        <w:rPr>
          <w:rFonts w:ascii="Arial" w:hAnsi="Arial" w:cs="Arial"/>
          <w:b/>
          <w:bCs/>
          <w:szCs w:val="22"/>
        </w:rPr>
      </w:pPr>
      <w:r w:rsidRPr="00DB0249">
        <w:rPr>
          <w:rFonts w:ascii="Arial" w:hAnsi="Arial" w:cs="Arial"/>
          <w:b/>
          <w:bCs/>
          <w:szCs w:val="22"/>
        </w:rPr>
        <w:lastRenderedPageBreak/>
        <w:t>CAPACITACIONES EN EL SG-SST</w:t>
      </w:r>
    </w:p>
    <w:p w:rsidR="00633380" w:rsidRPr="00835273" w:rsidRDefault="00633380" w:rsidP="00633380">
      <w:pPr>
        <w:spacing w:line="276" w:lineRule="auto"/>
        <w:ind w:left="720" w:right="57"/>
        <w:rPr>
          <w:rFonts w:ascii="Arial" w:hAnsi="Arial" w:cs="Arial"/>
          <w:bCs/>
          <w:sz w:val="16"/>
          <w:szCs w:val="22"/>
        </w:rPr>
      </w:pPr>
    </w:p>
    <w:p w:rsidR="00633380" w:rsidRDefault="00633380" w:rsidP="00835273">
      <w:pPr>
        <w:spacing w:line="276" w:lineRule="auto"/>
        <w:ind w:right="57"/>
        <w:rPr>
          <w:rFonts w:ascii="Arial" w:hAnsi="Arial" w:cs="Arial"/>
          <w:bCs/>
          <w:szCs w:val="22"/>
        </w:rPr>
      </w:pPr>
      <w:r w:rsidRPr="00DB0249">
        <w:rPr>
          <w:rFonts w:ascii="Arial" w:hAnsi="Arial" w:cs="Arial"/>
          <w:bCs/>
          <w:i/>
          <w:szCs w:val="22"/>
          <w:u w:val="single"/>
        </w:rPr>
        <w:t xml:space="preserve">Guía </w:t>
      </w:r>
      <w:r>
        <w:rPr>
          <w:rFonts w:ascii="Arial" w:hAnsi="Arial" w:cs="Arial"/>
          <w:bCs/>
          <w:i/>
          <w:szCs w:val="22"/>
          <w:u w:val="single"/>
        </w:rPr>
        <w:t xml:space="preserve">8. </w:t>
      </w:r>
      <w:r>
        <w:rPr>
          <w:rFonts w:ascii="Arial" w:hAnsi="Arial" w:cs="Arial"/>
          <w:bCs/>
          <w:szCs w:val="22"/>
        </w:rPr>
        <w:t xml:space="preserve">Evidenciar (Listado de asistencia – Registro </w:t>
      </w:r>
      <w:r w:rsidR="00835273">
        <w:rPr>
          <w:rFonts w:ascii="Arial" w:hAnsi="Arial" w:cs="Arial"/>
          <w:bCs/>
          <w:szCs w:val="22"/>
        </w:rPr>
        <w:t>Fotográfico</w:t>
      </w:r>
      <w:r>
        <w:rPr>
          <w:rFonts w:ascii="Arial" w:hAnsi="Arial" w:cs="Arial"/>
          <w:bCs/>
          <w:szCs w:val="22"/>
        </w:rPr>
        <w:t>) si el contratista de obra garantiza</w:t>
      </w:r>
      <w:r w:rsidRPr="00DB0249">
        <w:rPr>
          <w:rFonts w:ascii="Arial" w:hAnsi="Arial" w:cs="Arial"/>
          <w:bCs/>
          <w:szCs w:val="22"/>
        </w:rPr>
        <w:t xml:space="preserve"> la capacitación de los trabajadores en los aspectos de seguridad y salud en el trabajo</w:t>
      </w:r>
      <w:r>
        <w:rPr>
          <w:rFonts w:ascii="Arial" w:hAnsi="Arial" w:cs="Arial"/>
          <w:bCs/>
          <w:szCs w:val="22"/>
        </w:rPr>
        <w:t>, inducción, re inducción y otros aspectos</w:t>
      </w:r>
      <w:r w:rsidRPr="00DB0249">
        <w:rPr>
          <w:rFonts w:ascii="Arial" w:hAnsi="Arial" w:cs="Arial"/>
          <w:bCs/>
          <w:szCs w:val="22"/>
        </w:rPr>
        <w:t xml:space="preserve"> de acuerdo con las características de la empresa, la identificación de peligros, la evaluación y valoración de riesgos relacionados con su trabajo, incluidas las disposiciones relativas a las situaciones de emergencia, dentro de la jornada laboral de los trabajadores directos o en el desarrollo de la prestación del servicio de los contratistas;</w:t>
      </w:r>
      <w:r>
        <w:rPr>
          <w:rFonts w:ascii="Arial" w:hAnsi="Arial" w:cs="Arial"/>
          <w:bCs/>
          <w:szCs w:val="22"/>
        </w:rPr>
        <w:t xml:space="preserve"> así como otra información que la interventoría considere pertinente. </w:t>
      </w:r>
    </w:p>
    <w:p w:rsidR="00633380" w:rsidRPr="00835273" w:rsidRDefault="00633380" w:rsidP="00633380">
      <w:pPr>
        <w:spacing w:line="276" w:lineRule="auto"/>
        <w:ind w:left="720" w:right="57"/>
        <w:rPr>
          <w:rFonts w:ascii="Arial" w:hAnsi="Arial" w:cs="Arial"/>
          <w:bCs/>
          <w:sz w:val="16"/>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Pr="00C21B5A" w:rsidRDefault="00633380" w:rsidP="00633380">
      <w:pPr>
        <w:spacing w:line="276" w:lineRule="auto"/>
        <w:ind w:left="360" w:right="57"/>
        <w:rPr>
          <w:rFonts w:ascii="Arial" w:hAnsi="Arial" w:cs="Arial"/>
          <w:bCs/>
          <w:szCs w:val="22"/>
        </w:rPr>
      </w:pPr>
    </w:p>
    <w:p w:rsidR="00633380" w:rsidRDefault="00633380" w:rsidP="00835273">
      <w:pPr>
        <w:numPr>
          <w:ilvl w:val="0"/>
          <w:numId w:val="14"/>
        </w:numPr>
        <w:spacing w:line="276" w:lineRule="auto"/>
        <w:ind w:left="284" w:right="57" w:hanging="284"/>
        <w:rPr>
          <w:rFonts w:ascii="Arial" w:hAnsi="Arial" w:cs="Arial"/>
          <w:b/>
          <w:bCs/>
          <w:szCs w:val="22"/>
        </w:rPr>
      </w:pPr>
      <w:r>
        <w:rPr>
          <w:rFonts w:ascii="Arial" w:hAnsi="Arial" w:cs="Arial"/>
          <w:b/>
          <w:bCs/>
          <w:szCs w:val="22"/>
        </w:rPr>
        <w:t>PROCEDIMIENTO OPERATIVOS ESTANDARIZADOS (POE)</w:t>
      </w:r>
    </w:p>
    <w:p w:rsidR="00633380" w:rsidRPr="00835273" w:rsidRDefault="00633380" w:rsidP="00633380">
      <w:pPr>
        <w:spacing w:line="276" w:lineRule="auto"/>
        <w:ind w:left="360" w:right="57"/>
        <w:rPr>
          <w:rFonts w:ascii="Arial" w:hAnsi="Arial" w:cs="Arial"/>
          <w:b/>
          <w:bCs/>
          <w:sz w:val="18"/>
          <w:szCs w:val="22"/>
        </w:rPr>
      </w:pPr>
    </w:p>
    <w:p w:rsidR="00633380" w:rsidRDefault="00633380" w:rsidP="00835273">
      <w:pPr>
        <w:spacing w:line="276" w:lineRule="auto"/>
        <w:ind w:right="57"/>
        <w:rPr>
          <w:rFonts w:ascii="Arial" w:hAnsi="Arial" w:cs="Arial"/>
          <w:bCs/>
          <w:szCs w:val="22"/>
        </w:rPr>
      </w:pPr>
      <w:r w:rsidRPr="00DB0249">
        <w:rPr>
          <w:rFonts w:ascii="Arial" w:hAnsi="Arial" w:cs="Arial"/>
          <w:bCs/>
          <w:i/>
          <w:szCs w:val="22"/>
          <w:u w:val="single"/>
        </w:rPr>
        <w:t xml:space="preserve">Guía 9. </w:t>
      </w:r>
      <w:r w:rsidRPr="00DB0249">
        <w:rPr>
          <w:rFonts w:ascii="Arial" w:hAnsi="Arial" w:cs="Arial"/>
          <w:bCs/>
          <w:szCs w:val="22"/>
        </w:rPr>
        <w:t xml:space="preserve">Verificar si el contratista </w:t>
      </w:r>
      <w:r>
        <w:rPr>
          <w:rFonts w:ascii="Arial" w:hAnsi="Arial" w:cs="Arial"/>
          <w:bCs/>
          <w:szCs w:val="22"/>
        </w:rPr>
        <w:t xml:space="preserve">de obra </w:t>
      </w:r>
      <w:r w:rsidRPr="00DB0249">
        <w:rPr>
          <w:rFonts w:ascii="Arial" w:hAnsi="Arial" w:cs="Arial"/>
          <w:bCs/>
          <w:szCs w:val="22"/>
        </w:rPr>
        <w:t>cuenta con POE para las diferentes tareas rutinarias o no rutinarias que realiza d</w:t>
      </w:r>
      <w:r>
        <w:rPr>
          <w:rFonts w:ascii="Arial" w:hAnsi="Arial" w:cs="Arial"/>
          <w:bCs/>
          <w:szCs w:val="22"/>
        </w:rPr>
        <w:t xml:space="preserve">urante el desarrollo de la obra, así como tareas de alto riesgo. </w:t>
      </w:r>
      <w:r w:rsidRPr="00DB0249">
        <w:rPr>
          <w:rFonts w:ascii="Arial" w:hAnsi="Arial" w:cs="Arial"/>
          <w:bCs/>
          <w:szCs w:val="22"/>
        </w:rPr>
        <w:t xml:space="preserve"> De igual forma evidenciar el cumplimiento del mismo. </w:t>
      </w:r>
      <w:r>
        <w:rPr>
          <w:rFonts w:ascii="Arial" w:hAnsi="Arial" w:cs="Arial"/>
          <w:bCs/>
          <w:szCs w:val="22"/>
        </w:rPr>
        <w:t>Describir otra información que la interventoría considere pertinente.</w:t>
      </w:r>
    </w:p>
    <w:p w:rsidR="00633380" w:rsidRPr="00835273" w:rsidRDefault="00633380" w:rsidP="00633380">
      <w:pPr>
        <w:spacing w:line="276" w:lineRule="auto"/>
        <w:ind w:left="360" w:right="57"/>
        <w:rPr>
          <w:rFonts w:ascii="Arial" w:hAnsi="Arial" w:cs="Arial"/>
          <w:bCs/>
          <w:sz w:val="16"/>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Pr="0027441B" w:rsidRDefault="00633380" w:rsidP="00835273">
      <w:pPr>
        <w:numPr>
          <w:ilvl w:val="0"/>
          <w:numId w:val="14"/>
        </w:numPr>
        <w:tabs>
          <w:tab w:val="left" w:pos="567"/>
        </w:tabs>
        <w:spacing w:line="276" w:lineRule="auto"/>
        <w:ind w:left="284" w:right="57" w:hanging="284"/>
        <w:rPr>
          <w:rFonts w:ascii="Arial" w:hAnsi="Arial" w:cs="Arial"/>
          <w:b/>
          <w:bCs/>
          <w:szCs w:val="22"/>
        </w:rPr>
      </w:pPr>
      <w:r w:rsidRPr="0027441B">
        <w:rPr>
          <w:rFonts w:ascii="Arial" w:hAnsi="Arial" w:cs="Arial"/>
          <w:b/>
          <w:bCs/>
          <w:szCs w:val="22"/>
        </w:rPr>
        <w:t>CONTROL CONTRATISTA</w:t>
      </w:r>
    </w:p>
    <w:p w:rsidR="00633380" w:rsidRDefault="00633380" w:rsidP="00633380">
      <w:pPr>
        <w:spacing w:line="276" w:lineRule="auto"/>
        <w:ind w:left="360" w:right="57"/>
        <w:rPr>
          <w:rFonts w:ascii="Arial" w:hAnsi="Arial" w:cs="Arial"/>
          <w:bCs/>
          <w:szCs w:val="22"/>
        </w:rPr>
      </w:pPr>
    </w:p>
    <w:p w:rsidR="00633380" w:rsidRDefault="00633380" w:rsidP="00835273">
      <w:pPr>
        <w:spacing w:line="276" w:lineRule="auto"/>
        <w:ind w:right="57"/>
        <w:rPr>
          <w:rFonts w:ascii="Arial" w:hAnsi="Arial" w:cs="Arial"/>
          <w:bCs/>
          <w:szCs w:val="22"/>
        </w:rPr>
      </w:pPr>
      <w:r w:rsidRPr="00DB0249">
        <w:rPr>
          <w:rFonts w:ascii="Arial" w:hAnsi="Arial" w:cs="Arial"/>
          <w:bCs/>
          <w:i/>
          <w:szCs w:val="22"/>
          <w:u w:val="single"/>
        </w:rPr>
        <w:t xml:space="preserve">Guía 10. </w:t>
      </w:r>
      <w:r w:rsidRPr="0027441B">
        <w:rPr>
          <w:rFonts w:ascii="Arial" w:hAnsi="Arial" w:cs="Arial"/>
          <w:bCs/>
          <w:szCs w:val="22"/>
        </w:rPr>
        <w:t xml:space="preserve">Verificar si </w:t>
      </w:r>
      <w:r>
        <w:rPr>
          <w:rFonts w:ascii="Arial" w:hAnsi="Arial" w:cs="Arial"/>
          <w:bCs/>
          <w:szCs w:val="22"/>
        </w:rPr>
        <w:t xml:space="preserve">el contratista de obra incluye aspectos de </w:t>
      </w:r>
      <w:r w:rsidRPr="0027441B">
        <w:rPr>
          <w:rFonts w:ascii="Arial" w:hAnsi="Arial" w:cs="Arial"/>
          <w:bCs/>
          <w:szCs w:val="22"/>
        </w:rPr>
        <w:t>seguridad y salud en el trabajo en la evaluación y selección de proveedores y contratistas</w:t>
      </w:r>
      <w:r>
        <w:rPr>
          <w:rFonts w:ascii="Arial" w:hAnsi="Arial" w:cs="Arial"/>
          <w:bCs/>
          <w:szCs w:val="22"/>
        </w:rPr>
        <w:t>; así como el control correspondiente. Describir otra información que como interventoría considere pertinente.</w:t>
      </w:r>
    </w:p>
    <w:p w:rsidR="00633380" w:rsidRDefault="00633380" w:rsidP="00633380">
      <w:pPr>
        <w:spacing w:line="276" w:lineRule="auto"/>
        <w:ind w:left="360" w:right="57"/>
        <w:rPr>
          <w:rFonts w:ascii="Arial" w:hAnsi="Arial" w:cs="Arial"/>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lastRenderedPageBreak/>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360" w:right="57"/>
        <w:rPr>
          <w:rFonts w:ascii="Arial" w:hAnsi="Arial" w:cs="Arial"/>
          <w:bCs/>
          <w:szCs w:val="22"/>
        </w:rPr>
      </w:pPr>
    </w:p>
    <w:p w:rsidR="00633380" w:rsidRDefault="00633380" w:rsidP="00835273">
      <w:pPr>
        <w:numPr>
          <w:ilvl w:val="0"/>
          <w:numId w:val="14"/>
        </w:numPr>
        <w:tabs>
          <w:tab w:val="left" w:pos="426"/>
        </w:tabs>
        <w:spacing w:line="276" w:lineRule="auto"/>
        <w:ind w:left="284" w:right="57" w:hanging="284"/>
        <w:rPr>
          <w:rFonts w:ascii="Arial" w:hAnsi="Arial" w:cs="Arial"/>
          <w:b/>
          <w:bCs/>
          <w:szCs w:val="22"/>
        </w:rPr>
      </w:pPr>
      <w:r>
        <w:rPr>
          <w:rFonts w:ascii="Arial" w:hAnsi="Arial" w:cs="Arial"/>
          <w:b/>
          <w:bCs/>
          <w:szCs w:val="22"/>
        </w:rPr>
        <w:t xml:space="preserve">OTRAS OBSERVACIONES </w:t>
      </w:r>
    </w:p>
    <w:p w:rsidR="00633380" w:rsidRDefault="00633380" w:rsidP="00633380">
      <w:pPr>
        <w:spacing w:line="276" w:lineRule="auto"/>
        <w:ind w:left="360" w:right="57"/>
        <w:rPr>
          <w:rFonts w:ascii="Arial" w:hAnsi="Arial" w:cs="Arial"/>
          <w:b/>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right="57"/>
        <w:rPr>
          <w:rFonts w:ascii="Arial" w:hAnsi="Arial" w:cs="Arial"/>
          <w:b/>
          <w:bCs/>
          <w:szCs w:val="22"/>
        </w:rPr>
      </w:pPr>
    </w:p>
    <w:p w:rsidR="00633380" w:rsidRDefault="00633380" w:rsidP="00835273">
      <w:pPr>
        <w:numPr>
          <w:ilvl w:val="0"/>
          <w:numId w:val="14"/>
        </w:numPr>
        <w:tabs>
          <w:tab w:val="left" w:pos="426"/>
        </w:tabs>
        <w:spacing w:line="276" w:lineRule="auto"/>
        <w:ind w:left="284" w:right="57" w:hanging="284"/>
        <w:rPr>
          <w:rFonts w:ascii="Arial" w:hAnsi="Arial" w:cs="Arial"/>
          <w:b/>
          <w:bCs/>
          <w:szCs w:val="22"/>
        </w:rPr>
      </w:pPr>
      <w:r>
        <w:rPr>
          <w:rFonts w:ascii="Arial" w:hAnsi="Arial" w:cs="Arial"/>
          <w:b/>
          <w:bCs/>
          <w:szCs w:val="22"/>
        </w:rPr>
        <w:t>CONCLUSIONES</w:t>
      </w:r>
    </w:p>
    <w:p w:rsidR="00633380" w:rsidRDefault="00633380" w:rsidP="00633380">
      <w:pPr>
        <w:spacing w:line="276" w:lineRule="auto"/>
        <w:ind w:left="360" w:right="57"/>
        <w:rPr>
          <w:rFonts w:ascii="Arial" w:hAnsi="Arial" w:cs="Arial"/>
          <w:b/>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left="720" w:right="57"/>
        <w:rPr>
          <w:rFonts w:ascii="Arial" w:hAnsi="Arial" w:cs="Arial"/>
          <w:b/>
          <w:bCs/>
          <w:szCs w:val="22"/>
        </w:rPr>
      </w:pPr>
    </w:p>
    <w:p w:rsidR="00633380" w:rsidRDefault="00633380" w:rsidP="00835273">
      <w:pPr>
        <w:numPr>
          <w:ilvl w:val="0"/>
          <w:numId w:val="14"/>
        </w:numPr>
        <w:tabs>
          <w:tab w:val="left" w:pos="426"/>
        </w:tabs>
        <w:spacing w:line="276" w:lineRule="auto"/>
        <w:ind w:left="284" w:right="57" w:hanging="284"/>
        <w:rPr>
          <w:rFonts w:ascii="Arial" w:hAnsi="Arial" w:cs="Arial"/>
          <w:b/>
          <w:bCs/>
          <w:szCs w:val="22"/>
        </w:rPr>
      </w:pPr>
      <w:r>
        <w:rPr>
          <w:rFonts w:ascii="Arial" w:hAnsi="Arial" w:cs="Arial"/>
          <w:b/>
          <w:bCs/>
          <w:szCs w:val="22"/>
        </w:rPr>
        <w:t>RECOMENDACIONES</w:t>
      </w:r>
    </w:p>
    <w:p w:rsidR="00835273" w:rsidRDefault="00835273" w:rsidP="00835273">
      <w:pPr>
        <w:tabs>
          <w:tab w:val="left" w:pos="426"/>
        </w:tabs>
        <w:spacing w:line="276" w:lineRule="auto"/>
        <w:ind w:left="284" w:right="57"/>
        <w:rPr>
          <w:rFonts w:ascii="Arial" w:hAnsi="Arial" w:cs="Arial"/>
          <w:b/>
          <w:bCs/>
          <w:szCs w:val="22"/>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8"/>
      </w:tblGrid>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r>
              <w:rPr>
                <w:rFonts w:cs="Arial"/>
                <w:szCs w:val="22"/>
              </w:rPr>
              <w:t>Descripción:</w:t>
            </w: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r w:rsidR="00633380" w:rsidRPr="00D3196F" w:rsidTr="00835273">
        <w:tblPrEx>
          <w:tblCellMar>
            <w:top w:w="0" w:type="dxa"/>
            <w:bottom w:w="0" w:type="dxa"/>
          </w:tblCellMar>
        </w:tblPrEx>
        <w:trPr>
          <w:trHeight w:val="340"/>
        </w:trPr>
        <w:tc>
          <w:tcPr>
            <w:tcW w:w="9498" w:type="dxa"/>
            <w:vAlign w:val="center"/>
          </w:tcPr>
          <w:p w:rsidR="00633380" w:rsidRPr="00D3196F" w:rsidRDefault="00633380" w:rsidP="00633380">
            <w:pPr>
              <w:pStyle w:val="Textodebloque"/>
              <w:ind w:left="0" w:right="57"/>
              <w:rPr>
                <w:rFonts w:cs="Arial"/>
                <w:szCs w:val="22"/>
              </w:rPr>
            </w:pPr>
          </w:p>
        </w:tc>
      </w:tr>
    </w:tbl>
    <w:p w:rsidR="00633380" w:rsidRDefault="00633380" w:rsidP="00633380">
      <w:pPr>
        <w:spacing w:line="276" w:lineRule="auto"/>
        <w:ind w:right="57"/>
        <w:rPr>
          <w:rFonts w:ascii="Arial" w:hAnsi="Arial" w:cs="Arial"/>
          <w:b/>
          <w:bCs/>
          <w:szCs w:val="22"/>
        </w:rPr>
      </w:pPr>
    </w:p>
    <w:p w:rsidR="00633380" w:rsidRDefault="00633380" w:rsidP="00835273">
      <w:pPr>
        <w:numPr>
          <w:ilvl w:val="0"/>
          <w:numId w:val="14"/>
        </w:numPr>
        <w:tabs>
          <w:tab w:val="left" w:pos="426"/>
        </w:tabs>
        <w:spacing w:line="276" w:lineRule="auto"/>
        <w:ind w:left="284" w:right="57" w:hanging="284"/>
        <w:rPr>
          <w:rFonts w:ascii="Arial" w:hAnsi="Arial" w:cs="Arial"/>
          <w:b/>
          <w:bCs/>
          <w:szCs w:val="22"/>
        </w:rPr>
      </w:pPr>
      <w:r>
        <w:rPr>
          <w:rFonts w:ascii="Arial" w:hAnsi="Arial" w:cs="Arial"/>
          <w:b/>
          <w:bCs/>
          <w:szCs w:val="22"/>
        </w:rPr>
        <w:lastRenderedPageBreak/>
        <w:t>ANEXOS</w:t>
      </w:r>
    </w:p>
    <w:p w:rsidR="00633380" w:rsidRDefault="00633380" w:rsidP="00633380">
      <w:pPr>
        <w:spacing w:line="276" w:lineRule="auto"/>
        <w:ind w:left="720" w:right="57"/>
        <w:rPr>
          <w:rFonts w:ascii="Arial" w:hAnsi="Arial" w:cs="Arial"/>
          <w:b/>
          <w:bCs/>
          <w:szCs w:val="22"/>
        </w:rPr>
      </w:pPr>
    </w:p>
    <w:p w:rsidR="00633380" w:rsidRDefault="00633380" w:rsidP="00835273">
      <w:pPr>
        <w:spacing w:line="276" w:lineRule="auto"/>
        <w:ind w:right="57"/>
        <w:rPr>
          <w:rFonts w:ascii="Arial" w:hAnsi="Arial" w:cs="Arial"/>
          <w:b/>
          <w:bCs/>
          <w:szCs w:val="22"/>
        </w:rPr>
      </w:pPr>
      <w:r>
        <w:rPr>
          <w:rFonts w:ascii="Arial" w:hAnsi="Arial" w:cs="Arial"/>
          <w:b/>
          <w:bCs/>
          <w:szCs w:val="22"/>
        </w:rPr>
        <w:t xml:space="preserve">Evidencia Fotográfica. </w:t>
      </w:r>
    </w:p>
    <w:p w:rsidR="00633380" w:rsidRDefault="00633380" w:rsidP="00835273">
      <w:pPr>
        <w:spacing w:line="276" w:lineRule="auto"/>
        <w:ind w:right="57"/>
        <w:rPr>
          <w:rFonts w:ascii="Arial" w:hAnsi="Arial" w:cs="Arial"/>
          <w:b/>
          <w:bCs/>
          <w:szCs w:val="22"/>
        </w:rPr>
      </w:pPr>
      <w:r>
        <w:rPr>
          <w:rFonts w:ascii="Arial" w:hAnsi="Arial" w:cs="Arial"/>
          <w:b/>
          <w:bCs/>
          <w:szCs w:val="22"/>
        </w:rPr>
        <w:t>Listados de asistencia.</w:t>
      </w:r>
    </w:p>
    <w:p w:rsidR="00633380" w:rsidRDefault="00633380" w:rsidP="00633380">
      <w:pPr>
        <w:spacing w:line="276" w:lineRule="auto"/>
        <w:ind w:left="720" w:right="57"/>
        <w:rPr>
          <w:rFonts w:ascii="Arial" w:hAnsi="Arial" w:cs="Arial"/>
          <w:b/>
          <w:bCs/>
          <w:szCs w:val="22"/>
        </w:rPr>
      </w:pPr>
    </w:p>
    <w:p w:rsidR="00633380" w:rsidRDefault="00633380" w:rsidP="00633380">
      <w:pPr>
        <w:spacing w:line="276" w:lineRule="auto"/>
        <w:ind w:left="720" w:right="57"/>
        <w:rPr>
          <w:rFonts w:ascii="Arial" w:hAnsi="Arial" w:cs="Arial"/>
          <w:b/>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989"/>
      </w:tblGrid>
      <w:tr w:rsidR="00633380" w:rsidRPr="00644452" w:rsidTr="00835273">
        <w:trPr>
          <w:trHeight w:val="501"/>
          <w:jc w:val="center"/>
        </w:trPr>
        <w:tc>
          <w:tcPr>
            <w:tcW w:w="3539" w:type="dxa"/>
            <w:shd w:val="clear" w:color="auto" w:fill="auto"/>
            <w:vAlign w:val="center"/>
          </w:tcPr>
          <w:p w:rsidR="00633380" w:rsidRPr="00644452" w:rsidRDefault="00633380" w:rsidP="00633380">
            <w:pPr>
              <w:spacing w:line="276" w:lineRule="auto"/>
              <w:ind w:right="57"/>
              <w:jc w:val="left"/>
              <w:rPr>
                <w:rFonts w:ascii="Arial" w:hAnsi="Arial" w:cs="Arial"/>
                <w:b/>
                <w:bCs/>
                <w:szCs w:val="22"/>
              </w:rPr>
            </w:pPr>
            <w:r w:rsidRPr="00644452">
              <w:rPr>
                <w:rFonts w:ascii="Arial" w:hAnsi="Arial" w:cs="Arial"/>
                <w:b/>
                <w:bCs/>
                <w:szCs w:val="22"/>
              </w:rPr>
              <w:t xml:space="preserve">NOMBRE: </w:t>
            </w:r>
          </w:p>
        </w:tc>
        <w:tc>
          <w:tcPr>
            <w:tcW w:w="6037" w:type="dxa"/>
            <w:shd w:val="clear" w:color="auto" w:fill="auto"/>
            <w:vAlign w:val="center"/>
          </w:tcPr>
          <w:p w:rsidR="00633380" w:rsidRPr="00644452" w:rsidRDefault="00633380" w:rsidP="00835273">
            <w:pPr>
              <w:spacing w:line="276" w:lineRule="auto"/>
              <w:ind w:right="57"/>
              <w:jc w:val="left"/>
              <w:rPr>
                <w:rFonts w:ascii="Arial" w:hAnsi="Arial" w:cs="Arial"/>
                <w:b/>
                <w:bCs/>
                <w:szCs w:val="22"/>
              </w:rPr>
            </w:pPr>
          </w:p>
        </w:tc>
      </w:tr>
      <w:tr w:rsidR="00633380" w:rsidRPr="00644452" w:rsidTr="00835273">
        <w:trPr>
          <w:jc w:val="center"/>
        </w:trPr>
        <w:tc>
          <w:tcPr>
            <w:tcW w:w="3539" w:type="dxa"/>
            <w:shd w:val="clear" w:color="auto" w:fill="auto"/>
            <w:vAlign w:val="center"/>
          </w:tcPr>
          <w:p w:rsidR="00633380" w:rsidRDefault="00633380" w:rsidP="00633380">
            <w:pPr>
              <w:spacing w:line="276" w:lineRule="auto"/>
              <w:ind w:right="57"/>
              <w:jc w:val="left"/>
              <w:rPr>
                <w:rFonts w:ascii="Arial" w:hAnsi="Arial" w:cs="Arial"/>
                <w:b/>
                <w:bCs/>
                <w:szCs w:val="22"/>
              </w:rPr>
            </w:pPr>
          </w:p>
          <w:p w:rsidR="00941099" w:rsidRDefault="00941099" w:rsidP="00633380">
            <w:pPr>
              <w:spacing w:line="276" w:lineRule="auto"/>
              <w:ind w:right="57"/>
              <w:jc w:val="left"/>
              <w:rPr>
                <w:rFonts w:ascii="Arial" w:hAnsi="Arial" w:cs="Arial"/>
                <w:b/>
                <w:bCs/>
                <w:szCs w:val="22"/>
              </w:rPr>
            </w:pPr>
          </w:p>
          <w:p w:rsidR="00633380" w:rsidRDefault="00633380" w:rsidP="00633380">
            <w:pPr>
              <w:spacing w:line="276" w:lineRule="auto"/>
              <w:ind w:right="57"/>
              <w:jc w:val="left"/>
              <w:rPr>
                <w:rFonts w:ascii="Arial" w:hAnsi="Arial" w:cs="Arial"/>
                <w:b/>
                <w:bCs/>
                <w:szCs w:val="22"/>
              </w:rPr>
            </w:pPr>
            <w:r w:rsidRPr="00644452">
              <w:rPr>
                <w:rFonts w:ascii="Arial" w:hAnsi="Arial" w:cs="Arial"/>
                <w:b/>
                <w:bCs/>
                <w:szCs w:val="22"/>
              </w:rPr>
              <w:t>FIRMA PROFESIONAL SST:</w:t>
            </w:r>
          </w:p>
          <w:p w:rsidR="00633380" w:rsidRDefault="00633380" w:rsidP="00633380">
            <w:pPr>
              <w:spacing w:line="276" w:lineRule="auto"/>
              <w:ind w:right="57"/>
              <w:jc w:val="left"/>
              <w:rPr>
                <w:rFonts w:ascii="Arial" w:hAnsi="Arial" w:cs="Arial"/>
                <w:b/>
                <w:bCs/>
                <w:szCs w:val="22"/>
              </w:rPr>
            </w:pPr>
          </w:p>
          <w:p w:rsidR="00941099" w:rsidRPr="00644452" w:rsidRDefault="00941099" w:rsidP="00633380">
            <w:pPr>
              <w:spacing w:line="276" w:lineRule="auto"/>
              <w:ind w:right="57"/>
              <w:jc w:val="left"/>
              <w:rPr>
                <w:rFonts w:ascii="Arial" w:hAnsi="Arial" w:cs="Arial"/>
                <w:b/>
                <w:bCs/>
                <w:szCs w:val="22"/>
              </w:rPr>
            </w:pPr>
          </w:p>
        </w:tc>
        <w:tc>
          <w:tcPr>
            <w:tcW w:w="6037" w:type="dxa"/>
            <w:shd w:val="clear" w:color="auto" w:fill="auto"/>
            <w:vAlign w:val="center"/>
          </w:tcPr>
          <w:p w:rsidR="00633380" w:rsidRPr="00644452" w:rsidRDefault="00633380" w:rsidP="00835273">
            <w:pPr>
              <w:spacing w:line="276" w:lineRule="auto"/>
              <w:ind w:right="57"/>
              <w:jc w:val="left"/>
              <w:rPr>
                <w:rFonts w:ascii="Arial" w:hAnsi="Arial" w:cs="Arial"/>
                <w:b/>
                <w:bCs/>
                <w:szCs w:val="22"/>
              </w:rPr>
            </w:pPr>
          </w:p>
        </w:tc>
      </w:tr>
      <w:tr w:rsidR="00633380" w:rsidRPr="00644452" w:rsidTr="00835273">
        <w:trPr>
          <w:trHeight w:val="521"/>
          <w:jc w:val="center"/>
        </w:trPr>
        <w:tc>
          <w:tcPr>
            <w:tcW w:w="3539" w:type="dxa"/>
            <w:shd w:val="clear" w:color="auto" w:fill="auto"/>
            <w:vAlign w:val="center"/>
          </w:tcPr>
          <w:p w:rsidR="00633380" w:rsidRPr="00644452" w:rsidRDefault="00633380" w:rsidP="00633380">
            <w:pPr>
              <w:spacing w:line="276" w:lineRule="auto"/>
              <w:ind w:right="57"/>
              <w:jc w:val="left"/>
              <w:rPr>
                <w:rFonts w:ascii="Arial" w:hAnsi="Arial" w:cs="Arial"/>
                <w:b/>
                <w:bCs/>
                <w:szCs w:val="22"/>
              </w:rPr>
            </w:pPr>
            <w:r w:rsidRPr="00644452">
              <w:rPr>
                <w:rFonts w:ascii="Arial" w:hAnsi="Arial" w:cs="Arial"/>
                <w:b/>
                <w:bCs/>
                <w:szCs w:val="22"/>
              </w:rPr>
              <w:t>LICENCIA SST:</w:t>
            </w:r>
          </w:p>
        </w:tc>
        <w:tc>
          <w:tcPr>
            <w:tcW w:w="6037" w:type="dxa"/>
            <w:shd w:val="clear" w:color="auto" w:fill="auto"/>
            <w:vAlign w:val="center"/>
          </w:tcPr>
          <w:p w:rsidR="00633380" w:rsidRPr="00644452" w:rsidRDefault="00633380" w:rsidP="00835273">
            <w:pPr>
              <w:spacing w:line="276" w:lineRule="auto"/>
              <w:ind w:right="57"/>
              <w:jc w:val="left"/>
              <w:rPr>
                <w:rFonts w:ascii="Arial" w:hAnsi="Arial" w:cs="Arial"/>
                <w:b/>
                <w:bCs/>
                <w:szCs w:val="22"/>
              </w:rPr>
            </w:pPr>
          </w:p>
        </w:tc>
      </w:tr>
    </w:tbl>
    <w:p w:rsidR="00633380" w:rsidRPr="00785E0A" w:rsidRDefault="00633380" w:rsidP="00633380">
      <w:pPr>
        <w:spacing w:line="276" w:lineRule="auto"/>
        <w:ind w:left="360" w:right="57"/>
        <w:rPr>
          <w:rFonts w:ascii="Arial" w:hAnsi="Arial" w:cs="Arial"/>
          <w:b/>
          <w:bCs/>
          <w:szCs w:val="22"/>
        </w:rPr>
      </w:pPr>
    </w:p>
    <w:p w:rsidR="004E478A" w:rsidRPr="00633380" w:rsidRDefault="004E478A" w:rsidP="00633380">
      <w:pPr>
        <w:ind w:right="57"/>
      </w:pPr>
    </w:p>
    <w:sectPr w:rsidR="004E478A" w:rsidRPr="00633380" w:rsidSect="00835273">
      <w:headerReference w:type="default" r:id="rId8"/>
      <w:footerReference w:type="default" r:id="rId9"/>
      <w:headerReference w:type="first" r:id="rId10"/>
      <w:pgSz w:w="12240" w:h="15840" w:code="1"/>
      <w:pgMar w:top="2552" w:right="1185" w:bottom="1134" w:left="1531" w:header="1134" w:footer="8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1B" w:rsidRDefault="008F3E1B" w:rsidP="00A37A84">
      <w:r>
        <w:separator/>
      </w:r>
    </w:p>
  </w:endnote>
  <w:endnote w:type="continuationSeparator" w:id="0">
    <w:p w:rsidR="008F3E1B" w:rsidRDefault="008F3E1B" w:rsidP="00A3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w:altName w:val="Tahoma"/>
    <w:charset w:val="00"/>
    <w:family w:val="swiss"/>
    <w:pitch w:val="variable"/>
    <w:sig w:usb0="00000287" w:usb1="00000000" w:usb2="00000000" w:usb3="00000000" w:csb0="0000009F" w:csb1="00000000"/>
  </w:font>
  <w:font w:name="HPlogostd">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Bk">
    <w:altName w:val="Tahoma"/>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4AE" w:rsidRDefault="005A34AE" w:rsidP="00C91728">
    <w:pPr>
      <w:ind w:right="20"/>
      <w:rPr>
        <w:rFonts w:ascii="Arial" w:hAnsi="Arial" w:cs="Arial"/>
        <w:b/>
      </w:rPr>
    </w:pPr>
    <w:r>
      <w:rPr>
        <w:rFonts w:ascii="Arial" w:hAnsi="Arial" w:cs="Arial"/>
        <w:b/>
        <w:noProof/>
        <w:lang w:val="es-CO" w:eastAsia="es-CO"/>
      </w:rPr>
      <mc:AlternateContent>
        <mc:Choice Requires="wps">
          <w:drawing>
            <wp:anchor distT="0" distB="0" distL="114300" distR="114300" simplePos="0" relativeHeight="251657728" behindDoc="0" locked="0" layoutInCell="1" allowOverlap="1" wp14:anchorId="046CF486" wp14:editId="62ED6ABB">
              <wp:simplePos x="0" y="0"/>
              <wp:positionH relativeFrom="column">
                <wp:posOffset>9525</wp:posOffset>
              </wp:positionH>
              <wp:positionV relativeFrom="paragraph">
                <wp:posOffset>135890</wp:posOffset>
              </wp:positionV>
              <wp:extent cx="6120000" cy="0"/>
              <wp:effectExtent l="0" t="0" r="14605"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B4BD" id="Conector recto 6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7pt" to="48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" strokeweight="1pt"/>
          </w:pict>
        </mc:Fallback>
      </mc:AlternateContent>
    </w:r>
    <w:r>
      <w:rPr>
        <w:rFonts w:ascii="Arial" w:hAnsi="Arial" w:cs="Arial"/>
        <w:b/>
        <w:noProof/>
        <w:lang w:val="es-CO" w:eastAsia="es-CO"/>
      </w:rPr>
      <mc:AlternateContent>
        <mc:Choice Requires="wps">
          <w:drawing>
            <wp:anchor distT="0" distB="0" distL="114300" distR="114300" simplePos="0" relativeHeight="251656704" behindDoc="0" locked="0" layoutInCell="1" allowOverlap="1" wp14:anchorId="49246EA9" wp14:editId="15B6245C">
              <wp:simplePos x="0" y="0"/>
              <wp:positionH relativeFrom="column">
                <wp:posOffset>9525</wp:posOffset>
              </wp:positionH>
              <wp:positionV relativeFrom="paragraph">
                <wp:posOffset>107315</wp:posOffset>
              </wp:positionV>
              <wp:extent cx="6120000" cy="0"/>
              <wp:effectExtent l="0" t="0" r="14605" b="19050"/>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6703" id="Conector recto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45pt" to="48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" strokeweight="2pt"/>
          </w:pict>
        </mc:Fallback>
      </mc:AlternateContent>
    </w:r>
  </w:p>
  <w:p w:rsidR="005A34AE" w:rsidRPr="00606C1B" w:rsidRDefault="005A34AE" w:rsidP="00C91728">
    <w:pPr>
      <w:pStyle w:val="Piedepgina"/>
      <w:tabs>
        <w:tab w:val="clear" w:pos="8838"/>
        <w:tab w:val="right" w:pos="8931"/>
      </w:tabs>
      <w:ind w:right="20"/>
      <w:jc w:val="center"/>
      <w:rPr>
        <w:rFonts w:ascii="Arial" w:hAnsi="Arial" w:cs="Arial"/>
        <w:i/>
        <w:iCs/>
        <w:sz w:val="16"/>
        <w:szCs w:val="16"/>
      </w:rPr>
    </w:pPr>
    <w:r w:rsidRPr="005B0875">
      <w:rPr>
        <w:rFonts w:ascii="Arial" w:hAnsi="Arial" w:cs="Arial"/>
        <w:sz w:val="16"/>
        <w:szCs w:val="16"/>
      </w:rPr>
      <w:t xml:space="preserve">© </w:t>
    </w:r>
    <w:r>
      <w:rPr>
        <w:rFonts w:ascii="Arial" w:hAnsi="Arial" w:cs="Arial"/>
        <w:color w:val="444444"/>
        <w:sz w:val="16"/>
        <w:szCs w:val="16"/>
      </w:rPr>
      <w:t>ESTE DOCUMENTO ES PROPIEDAD</w:t>
    </w:r>
    <w:r w:rsidRPr="005B0875">
      <w:rPr>
        <w:rFonts w:ascii="Arial" w:hAnsi="Arial" w:cs="Arial"/>
        <w:color w:val="444444"/>
        <w:sz w:val="16"/>
        <w:szCs w:val="16"/>
      </w:rPr>
      <w:t xml:space="preserve"> DE </w:t>
    </w:r>
    <w:r>
      <w:rPr>
        <w:rFonts w:ascii="Arial" w:hAnsi="Arial" w:cs="Arial"/>
        <w:color w:val="444444"/>
        <w:sz w:val="16"/>
        <w:szCs w:val="16"/>
      </w:rPr>
      <w:t>VALLECAUCANA DE AGUAS S.A. E.S.P.</w:t>
    </w:r>
    <w:r w:rsidRPr="005B0875">
      <w:rPr>
        <w:rFonts w:ascii="Arial" w:hAnsi="Arial" w:cs="Arial"/>
        <w:color w:val="444444"/>
        <w:sz w:val="16"/>
        <w:szCs w:val="16"/>
      </w:rPr>
      <w:t xml:space="preserve"> PROHIBIDA SU REPRODUCCION POR CUALQUIER MEDIO, SIN </w:t>
    </w:r>
    <w:r>
      <w:rPr>
        <w:rFonts w:ascii="Arial" w:hAnsi="Arial" w:cs="Arial"/>
        <w:color w:val="444444"/>
        <w:sz w:val="16"/>
        <w:szCs w:val="16"/>
      </w:rPr>
      <w:t xml:space="preserve">PREVIA </w:t>
    </w:r>
    <w:r w:rsidRPr="005B0875">
      <w:rPr>
        <w:rFonts w:ascii="Arial" w:hAnsi="Arial" w:cs="Arial"/>
        <w:color w:val="444444"/>
        <w:sz w:val="16"/>
        <w:szCs w:val="16"/>
      </w:rPr>
      <w:t>AUTORIZACION DEL REPRESENTANTE</w:t>
    </w:r>
    <w:r>
      <w:rPr>
        <w:rFonts w:ascii="Arial" w:hAnsi="Arial" w:cs="Arial"/>
        <w:color w:val="444444"/>
        <w:sz w:val="16"/>
        <w:szCs w:val="16"/>
      </w:rPr>
      <w:t xml:space="preserve"> LEGAL DE LA ENTIDAD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1B" w:rsidRDefault="008F3E1B" w:rsidP="00A37A84">
      <w:r>
        <w:separator/>
      </w:r>
    </w:p>
  </w:footnote>
  <w:footnote w:type="continuationSeparator" w:id="0">
    <w:p w:rsidR="008F3E1B" w:rsidRDefault="008F3E1B" w:rsidP="00A3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536"/>
      <w:gridCol w:w="2193"/>
    </w:tblGrid>
    <w:tr w:rsidR="005A34AE" w:rsidTr="00633380">
      <w:trPr>
        <w:cantSplit/>
        <w:trHeight w:val="152"/>
      </w:trPr>
      <w:tc>
        <w:tcPr>
          <w:tcW w:w="2835" w:type="dxa"/>
          <w:vMerge w:val="restart"/>
        </w:tcPr>
        <w:p w:rsidR="005A34AE" w:rsidRPr="00EE4D72" w:rsidRDefault="005A34AE" w:rsidP="00D21510">
          <w:pPr>
            <w:pStyle w:val="Encabezado"/>
            <w:jc w:val="center"/>
            <w:rPr>
              <w:rFonts w:ascii="Arial" w:hAnsi="Arial" w:cs="Arial"/>
              <w:b/>
              <w:sz w:val="18"/>
              <w:szCs w:val="16"/>
            </w:rPr>
          </w:pPr>
        </w:p>
        <w:p w:rsidR="005A34AE" w:rsidRPr="00C44B0F" w:rsidRDefault="005A34AE" w:rsidP="00D21510">
          <w:pPr>
            <w:pStyle w:val="Encabezado"/>
            <w:ind w:right="0"/>
            <w:jc w:val="right"/>
            <w:rPr>
              <w:rFonts w:ascii="Arial" w:hAnsi="Arial" w:cs="Arial"/>
              <w:b/>
              <w:sz w:val="16"/>
              <w:szCs w:val="16"/>
            </w:rPr>
          </w:pPr>
          <w:r>
            <w:rPr>
              <w:rFonts w:ascii="Arial" w:hAnsi="Arial" w:cs="Arial"/>
              <w:b/>
              <w:noProof/>
              <w:sz w:val="18"/>
              <w:szCs w:val="16"/>
              <w:lang w:val="es-CO" w:eastAsia="es-CO"/>
            </w:rPr>
            <w:drawing>
              <wp:anchor distT="0" distB="0" distL="114300" distR="114300" simplePos="0" relativeHeight="251659776" behindDoc="0" locked="0" layoutInCell="1" allowOverlap="1" wp14:anchorId="13F94285" wp14:editId="5C79B5A4">
                <wp:simplePos x="0" y="0"/>
                <wp:positionH relativeFrom="column">
                  <wp:posOffset>-22860</wp:posOffset>
                </wp:positionH>
                <wp:positionV relativeFrom="paragraph">
                  <wp:posOffset>26283</wp:posOffset>
                </wp:positionV>
                <wp:extent cx="752475" cy="648898"/>
                <wp:effectExtent l="0" t="0" r="0" b="0"/>
                <wp:wrapNone/>
                <wp:docPr id="110" name="Imagen 110" descr="jpg vallecau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jpg vallecauc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49" cy="6500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443A3FCD" wp14:editId="09AE728B">
                <wp:extent cx="979396" cy="742950"/>
                <wp:effectExtent l="0" t="0" r="0" b="0"/>
                <wp:docPr id="11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9396" cy="742950"/>
                        </a:xfrm>
                        <a:prstGeom prst="rect">
                          <a:avLst/>
                        </a:prstGeom>
                        <a:noFill/>
                        <a:ln>
                          <a:noFill/>
                        </a:ln>
                        <a:extLst/>
                      </pic:spPr>
                    </pic:pic>
                  </a:graphicData>
                </a:graphic>
              </wp:inline>
            </w:drawing>
          </w:r>
        </w:p>
      </w:tc>
      <w:tc>
        <w:tcPr>
          <w:tcW w:w="4536" w:type="dxa"/>
          <w:vMerge w:val="restart"/>
          <w:vAlign w:val="center"/>
        </w:tcPr>
        <w:p w:rsidR="005A34AE" w:rsidRPr="0024132A" w:rsidRDefault="005A34AE" w:rsidP="003F067E">
          <w:pPr>
            <w:pStyle w:val="Encabezado"/>
            <w:ind w:right="0"/>
            <w:jc w:val="center"/>
            <w:rPr>
              <w:rFonts w:ascii="Arial" w:hAnsi="Arial" w:cs="Arial"/>
              <w:color w:val="000000"/>
              <w:sz w:val="20"/>
            </w:rPr>
          </w:pPr>
          <w:r w:rsidRPr="0024132A">
            <w:rPr>
              <w:rFonts w:ascii="Arial" w:hAnsi="Arial" w:cs="Arial"/>
              <w:color w:val="000000"/>
              <w:sz w:val="20"/>
            </w:rPr>
            <w:t>SISTEMA INTEGRADO DE GESTIÓN SGC</w:t>
          </w:r>
          <w:r w:rsidRPr="0024132A">
            <w:rPr>
              <w:rFonts w:ascii="Verdana" w:hAnsi="Verdana" w:cs="Arial"/>
              <w:color w:val="000000"/>
              <w:sz w:val="20"/>
            </w:rPr>
            <w:t>−</w:t>
          </w:r>
          <w:r w:rsidRPr="0024132A">
            <w:rPr>
              <w:rFonts w:ascii="Arial" w:hAnsi="Arial" w:cs="Arial"/>
              <w:color w:val="000000"/>
              <w:sz w:val="20"/>
            </w:rPr>
            <w:t xml:space="preserve">MECI </w:t>
          </w:r>
        </w:p>
        <w:p w:rsidR="005A34AE" w:rsidRPr="00B051DC" w:rsidRDefault="00835273" w:rsidP="00835273">
          <w:pPr>
            <w:pStyle w:val="Encabezado"/>
            <w:ind w:right="0"/>
            <w:jc w:val="center"/>
            <w:rPr>
              <w:rFonts w:ascii="Arial" w:hAnsi="Arial" w:cs="Arial"/>
              <w:b/>
            </w:rPr>
          </w:pPr>
          <w:r>
            <w:rPr>
              <w:rFonts w:ascii="Arial" w:eastAsia="Arial Unicode MS" w:hAnsi="Arial" w:cs="Arial"/>
              <w:b/>
              <w:sz w:val="24"/>
              <w:szCs w:val="22"/>
            </w:rPr>
            <w:t xml:space="preserve">INFORME DE SEGUIMIENTO AL SISTEMA DE SEGURIDAD Y SALUD EN EL TRABAJO EN OBRA PÚBLICA </w:t>
          </w:r>
        </w:p>
      </w:tc>
      <w:tc>
        <w:tcPr>
          <w:tcW w:w="2193" w:type="dxa"/>
          <w:vAlign w:val="center"/>
        </w:tcPr>
        <w:p w:rsidR="005A34AE" w:rsidRPr="0024140C" w:rsidRDefault="005A34AE" w:rsidP="00664C16">
          <w:pPr>
            <w:pStyle w:val="Encabezado"/>
            <w:rPr>
              <w:rFonts w:ascii="Arial" w:hAnsi="Arial" w:cs="Arial"/>
              <w:sz w:val="20"/>
              <w:szCs w:val="20"/>
            </w:rPr>
          </w:pPr>
          <w:r w:rsidRPr="0024140C">
            <w:rPr>
              <w:rFonts w:ascii="Arial" w:hAnsi="Arial" w:cs="Arial"/>
              <w:sz w:val="20"/>
              <w:szCs w:val="20"/>
            </w:rPr>
            <w:t>Código</w:t>
          </w:r>
          <w:r>
            <w:rPr>
              <w:rFonts w:ascii="Arial" w:hAnsi="Arial" w:cs="Arial"/>
              <w:sz w:val="20"/>
              <w:szCs w:val="20"/>
            </w:rPr>
            <w:t xml:space="preserve">: </w:t>
          </w:r>
          <w:r w:rsidR="000F07F4">
            <w:rPr>
              <w:rFonts w:ascii="Arial" w:hAnsi="Arial" w:cs="Arial"/>
              <w:sz w:val="20"/>
              <w:szCs w:val="20"/>
            </w:rPr>
            <w:t>FO</w:t>
          </w:r>
          <w:r w:rsidR="004B24B3">
            <w:rPr>
              <w:rFonts w:ascii="Arial" w:hAnsi="Arial" w:cs="Arial"/>
              <w:sz w:val="20"/>
              <w:szCs w:val="20"/>
            </w:rPr>
            <w:t>-</w:t>
          </w:r>
          <w:r w:rsidR="00664C16">
            <w:rPr>
              <w:rFonts w:ascii="Arial" w:hAnsi="Arial" w:cs="Arial"/>
              <w:sz w:val="20"/>
              <w:szCs w:val="20"/>
            </w:rPr>
            <w:t>PDA</w:t>
          </w:r>
          <w:r w:rsidR="004B24B3">
            <w:rPr>
              <w:rFonts w:ascii="Arial" w:hAnsi="Arial" w:cs="Arial"/>
              <w:sz w:val="20"/>
              <w:szCs w:val="20"/>
            </w:rPr>
            <w:t>.</w:t>
          </w:r>
          <w:r w:rsidR="00664C16">
            <w:rPr>
              <w:rFonts w:ascii="Arial" w:hAnsi="Arial" w:cs="Arial"/>
              <w:sz w:val="20"/>
              <w:szCs w:val="20"/>
            </w:rPr>
            <w:t>2</w:t>
          </w:r>
          <w:r w:rsidR="00E8027C">
            <w:rPr>
              <w:rFonts w:ascii="Arial" w:hAnsi="Arial" w:cs="Arial"/>
              <w:sz w:val="20"/>
              <w:szCs w:val="20"/>
            </w:rPr>
            <w:t>.1</w:t>
          </w:r>
          <w:r w:rsidR="006534DF">
            <w:rPr>
              <w:rFonts w:ascii="Arial" w:hAnsi="Arial" w:cs="Arial"/>
              <w:sz w:val="20"/>
              <w:szCs w:val="20"/>
            </w:rPr>
            <w:t>-</w:t>
          </w:r>
          <w:r w:rsidR="00664C16">
            <w:rPr>
              <w:rFonts w:ascii="Arial" w:hAnsi="Arial" w:cs="Arial"/>
              <w:sz w:val="20"/>
              <w:szCs w:val="20"/>
            </w:rPr>
            <w:t>6</w:t>
          </w:r>
        </w:p>
      </w:tc>
    </w:tr>
    <w:tr w:rsidR="005A34AE" w:rsidTr="00633380">
      <w:trPr>
        <w:cantSplit/>
        <w:trHeight w:val="155"/>
      </w:trPr>
      <w:tc>
        <w:tcPr>
          <w:tcW w:w="2835" w:type="dxa"/>
          <w:vMerge/>
        </w:tcPr>
        <w:p w:rsidR="005A34AE" w:rsidRPr="00DB616D" w:rsidRDefault="005A34AE" w:rsidP="003F067E">
          <w:pPr>
            <w:pStyle w:val="Encabezado"/>
            <w:rPr>
              <w:sz w:val="16"/>
              <w:szCs w:val="16"/>
            </w:rPr>
          </w:pPr>
        </w:p>
      </w:tc>
      <w:tc>
        <w:tcPr>
          <w:tcW w:w="4536" w:type="dxa"/>
          <w:vMerge/>
        </w:tcPr>
        <w:p w:rsidR="005A34AE" w:rsidRDefault="005A34AE" w:rsidP="003F067E">
          <w:pPr>
            <w:pStyle w:val="Encabezado"/>
          </w:pPr>
        </w:p>
      </w:tc>
      <w:tc>
        <w:tcPr>
          <w:tcW w:w="2193" w:type="dxa"/>
          <w:vAlign w:val="center"/>
        </w:tcPr>
        <w:p w:rsidR="005A34AE" w:rsidRPr="0024140C" w:rsidRDefault="005A34AE" w:rsidP="003F067E">
          <w:pPr>
            <w:pStyle w:val="Encabezado"/>
            <w:rPr>
              <w:rFonts w:ascii="Arial" w:hAnsi="Arial" w:cs="Arial"/>
              <w:sz w:val="20"/>
              <w:szCs w:val="20"/>
            </w:rPr>
          </w:pPr>
          <w:r w:rsidRPr="0024140C">
            <w:rPr>
              <w:rFonts w:ascii="Arial" w:hAnsi="Arial" w:cs="Arial"/>
              <w:sz w:val="20"/>
              <w:szCs w:val="20"/>
            </w:rPr>
            <w:t>V</w:t>
          </w:r>
          <w:r>
            <w:rPr>
              <w:rFonts w:ascii="Arial" w:hAnsi="Arial" w:cs="Arial"/>
              <w:sz w:val="20"/>
              <w:szCs w:val="20"/>
            </w:rPr>
            <w:t>ersión: 1</w:t>
          </w:r>
        </w:p>
      </w:tc>
    </w:tr>
    <w:tr w:rsidR="005A34AE" w:rsidTr="00633380">
      <w:trPr>
        <w:cantSplit/>
        <w:trHeight w:val="153"/>
      </w:trPr>
      <w:tc>
        <w:tcPr>
          <w:tcW w:w="2835" w:type="dxa"/>
          <w:vMerge/>
        </w:tcPr>
        <w:p w:rsidR="005A34AE" w:rsidRPr="00DB616D" w:rsidRDefault="005A34AE" w:rsidP="003F067E">
          <w:pPr>
            <w:pStyle w:val="Encabezado"/>
            <w:rPr>
              <w:sz w:val="16"/>
              <w:szCs w:val="16"/>
            </w:rPr>
          </w:pPr>
        </w:p>
      </w:tc>
      <w:tc>
        <w:tcPr>
          <w:tcW w:w="4536" w:type="dxa"/>
          <w:vMerge/>
        </w:tcPr>
        <w:p w:rsidR="005A34AE" w:rsidRDefault="005A34AE" w:rsidP="003F067E">
          <w:pPr>
            <w:pStyle w:val="Encabezado"/>
          </w:pPr>
        </w:p>
      </w:tc>
      <w:tc>
        <w:tcPr>
          <w:tcW w:w="2193" w:type="dxa"/>
        </w:tcPr>
        <w:p w:rsidR="005A34AE" w:rsidRDefault="005A34AE" w:rsidP="006862D1">
          <w:pPr>
            <w:pStyle w:val="Encabezado"/>
            <w:ind w:right="-19"/>
            <w:jc w:val="left"/>
            <w:rPr>
              <w:rFonts w:ascii="Arial" w:hAnsi="Arial" w:cs="Arial"/>
              <w:sz w:val="20"/>
              <w:szCs w:val="20"/>
            </w:rPr>
          </w:pPr>
          <w:r>
            <w:rPr>
              <w:rFonts w:ascii="Arial" w:hAnsi="Arial" w:cs="Arial"/>
              <w:sz w:val="20"/>
              <w:szCs w:val="20"/>
            </w:rPr>
            <w:t xml:space="preserve">Fecha de Vigencia: </w:t>
          </w:r>
        </w:p>
        <w:p w:rsidR="005A34AE" w:rsidRPr="0024140C" w:rsidRDefault="00664C16" w:rsidP="006862D1">
          <w:pPr>
            <w:pStyle w:val="Encabezado"/>
            <w:ind w:right="-19"/>
            <w:jc w:val="left"/>
            <w:rPr>
              <w:rFonts w:ascii="Arial" w:hAnsi="Arial" w:cs="Arial"/>
              <w:sz w:val="20"/>
              <w:szCs w:val="20"/>
            </w:rPr>
          </w:pPr>
          <w:r>
            <w:rPr>
              <w:rFonts w:ascii="Arial" w:hAnsi="Arial" w:cs="Arial"/>
              <w:sz w:val="20"/>
              <w:szCs w:val="20"/>
            </w:rPr>
            <w:t>2</w:t>
          </w:r>
          <w:r w:rsidR="000F07F4">
            <w:rPr>
              <w:rFonts w:ascii="Arial" w:hAnsi="Arial" w:cs="Arial"/>
              <w:sz w:val="20"/>
              <w:szCs w:val="20"/>
            </w:rPr>
            <w:t>5/02/2019</w:t>
          </w:r>
          <w:r w:rsidR="005A34AE" w:rsidRPr="00541F11">
            <w:rPr>
              <w:rFonts w:ascii="Arial" w:hAnsi="Arial" w:cs="Arial"/>
              <w:sz w:val="20"/>
              <w:szCs w:val="20"/>
            </w:rPr>
            <w:t xml:space="preserve"> </w:t>
          </w:r>
        </w:p>
      </w:tc>
    </w:tr>
    <w:tr w:rsidR="005A34AE" w:rsidRPr="00535BD0" w:rsidTr="00633380">
      <w:trPr>
        <w:cantSplit/>
        <w:trHeight w:val="464"/>
      </w:trPr>
      <w:tc>
        <w:tcPr>
          <w:tcW w:w="2835" w:type="dxa"/>
          <w:vMerge/>
        </w:tcPr>
        <w:p w:rsidR="005A34AE" w:rsidRPr="00535BD0" w:rsidRDefault="005A34AE" w:rsidP="003F067E">
          <w:pPr>
            <w:pStyle w:val="Encabezado"/>
            <w:rPr>
              <w:rFonts w:ascii="Arial" w:hAnsi="Arial" w:cs="Arial"/>
              <w:sz w:val="20"/>
              <w:szCs w:val="20"/>
            </w:rPr>
          </w:pPr>
        </w:p>
      </w:tc>
      <w:tc>
        <w:tcPr>
          <w:tcW w:w="4536" w:type="dxa"/>
          <w:vMerge/>
        </w:tcPr>
        <w:p w:rsidR="005A34AE" w:rsidRPr="00535BD0" w:rsidRDefault="005A34AE" w:rsidP="003F067E">
          <w:pPr>
            <w:pStyle w:val="Encabezado"/>
            <w:rPr>
              <w:rFonts w:ascii="Arial" w:hAnsi="Arial" w:cs="Arial"/>
              <w:sz w:val="20"/>
              <w:szCs w:val="20"/>
            </w:rPr>
          </w:pPr>
        </w:p>
      </w:tc>
      <w:tc>
        <w:tcPr>
          <w:tcW w:w="2193" w:type="dxa"/>
          <w:vAlign w:val="center"/>
        </w:tcPr>
        <w:p w:rsidR="005A34AE" w:rsidRPr="00535BD0" w:rsidRDefault="005A34AE" w:rsidP="003F067E">
          <w:pPr>
            <w:rPr>
              <w:rFonts w:ascii="Arial" w:hAnsi="Arial" w:cs="Arial"/>
              <w:sz w:val="20"/>
              <w:szCs w:val="20"/>
            </w:rPr>
          </w:pPr>
          <w:r w:rsidRPr="00535BD0">
            <w:rPr>
              <w:rFonts w:ascii="Arial" w:hAnsi="Arial" w:cs="Arial"/>
              <w:sz w:val="20"/>
              <w:szCs w:val="20"/>
            </w:rPr>
            <w:t xml:space="preserve">Página: </w:t>
          </w:r>
          <w:r w:rsidRPr="00535BD0">
            <w:rPr>
              <w:rFonts w:ascii="Arial" w:hAnsi="Arial" w:cs="Arial"/>
              <w:sz w:val="20"/>
              <w:szCs w:val="20"/>
            </w:rPr>
            <w:fldChar w:fldCharType="begin"/>
          </w:r>
          <w:r w:rsidRPr="00535BD0">
            <w:rPr>
              <w:rFonts w:ascii="Arial" w:hAnsi="Arial" w:cs="Arial"/>
              <w:sz w:val="20"/>
              <w:szCs w:val="20"/>
            </w:rPr>
            <w:instrText xml:space="preserve"> PAGE </w:instrText>
          </w:r>
          <w:r w:rsidRPr="00535BD0">
            <w:rPr>
              <w:rFonts w:ascii="Arial" w:hAnsi="Arial" w:cs="Arial"/>
              <w:sz w:val="20"/>
              <w:szCs w:val="20"/>
            </w:rPr>
            <w:fldChar w:fldCharType="separate"/>
          </w:r>
          <w:r w:rsidR="00664C16">
            <w:rPr>
              <w:rFonts w:ascii="Arial" w:hAnsi="Arial" w:cs="Arial"/>
              <w:noProof/>
              <w:sz w:val="20"/>
              <w:szCs w:val="20"/>
            </w:rPr>
            <w:t>6</w:t>
          </w:r>
          <w:r w:rsidRPr="00535BD0">
            <w:rPr>
              <w:rFonts w:ascii="Arial" w:hAnsi="Arial" w:cs="Arial"/>
              <w:sz w:val="20"/>
              <w:szCs w:val="20"/>
            </w:rPr>
            <w:fldChar w:fldCharType="end"/>
          </w:r>
          <w:r w:rsidRPr="00535BD0">
            <w:rPr>
              <w:rFonts w:ascii="Arial" w:hAnsi="Arial" w:cs="Arial"/>
              <w:sz w:val="20"/>
              <w:szCs w:val="20"/>
            </w:rPr>
            <w:t xml:space="preserve"> de </w:t>
          </w:r>
          <w:r w:rsidRPr="00535BD0">
            <w:rPr>
              <w:rFonts w:ascii="Arial" w:hAnsi="Arial" w:cs="Arial"/>
              <w:sz w:val="20"/>
              <w:szCs w:val="20"/>
            </w:rPr>
            <w:fldChar w:fldCharType="begin"/>
          </w:r>
          <w:r w:rsidRPr="00535BD0">
            <w:rPr>
              <w:rFonts w:ascii="Arial" w:hAnsi="Arial" w:cs="Arial"/>
              <w:sz w:val="20"/>
              <w:szCs w:val="20"/>
            </w:rPr>
            <w:instrText xml:space="preserve"> NUMPAGES  </w:instrText>
          </w:r>
          <w:r w:rsidRPr="00535BD0">
            <w:rPr>
              <w:rFonts w:ascii="Arial" w:hAnsi="Arial" w:cs="Arial"/>
              <w:sz w:val="20"/>
              <w:szCs w:val="20"/>
            </w:rPr>
            <w:fldChar w:fldCharType="separate"/>
          </w:r>
          <w:r w:rsidR="00664C16">
            <w:rPr>
              <w:rFonts w:ascii="Arial" w:hAnsi="Arial" w:cs="Arial"/>
              <w:noProof/>
              <w:sz w:val="20"/>
              <w:szCs w:val="20"/>
            </w:rPr>
            <w:t>7</w:t>
          </w:r>
          <w:r w:rsidRPr="00535BD0">
            <w:rPr>
              <w:rFonts w:ascii="Arial" w:hAnsi="Arial" w:cs="Arial"/>
              <w:sz w:val="20"/>
              <w:szCs w:val="20"/>
            </w:rPr>
            <w:fldChar w:fldCharType="end"/>
          </w:r>
        </w:p>
      </w:tc>
    </w:tr>
  </w:tbl>
  <w:p w:rsidR="005A34AE" w:rsidRDefault="008F3E1B" w:rsidP="00596486">
    <w:pPr>
      <w:pStyle w:val="Encabezado"/>
      <w:tabs>
        <w:tab w:val="left" w:pos="4962"/>
      </w:tabs>
      <w:ind w:right="20"/>
    </w:pPr>
    <w:r>
      <w:rPr>
        <w:rFonts w:ascii="Arial" w:hAnsi="Arial" w:cs="Arial"/>
        <w:b/>
        <w:noProof/>
        <w:sz w:val="18"/>
        <w:szCs w:val="16"/>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7330" o:spid="_x0000_s2052" type="#_x0000_t75" style="position:absolute;left:0;text-align:left;margin-left:110.45pt;margin-top:139.85pt;width:267pt;height:266.35pt;z-index:-251655680;mso-position-horizontal-relative:margin;mso-position-vertical-relative:margin" o:allowincell="f">
          <v:imagedata r:id="rId3"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828"/>
      <w:gridCol w:w="2177"/>
    </w:tblGrid>
    <w:tr w:rsidR="005A34AE" w:rsidTr="003F067E">
      <w:trPr>
        <w:cantSplit/>
        <w:trHeight w:val="152"/>
      </w:trPr>
      <w:tc>
        <w:tcPr>
          <w:tcW w:w="2835" w:type="dxa"/>
          <w:vMerge w:val="restart"/>
        </w:tcPr>
        <w:p w:rsidR="005A34AE" w:rsidRPr="00EE4D72" w:rsidRDefault="005A34AE" w:rsidP="003F067E">
          <w:pPr>
            <w:pStyle w:val="Encabezado"/>
            <w:jc w:val="center"/>
            <w:rPr>
              <w:rFonts w:ascii="Arial" w:hAnsi="Arial" w:cs="Arial"/>
              <w:b/>
              <w:sz w:val="18"/>
              <w:szCs w:val="16"/>
            </w:rPr>
          </w:pPr>
        </w:p>
        <w:p w:rsidR="005A34AE" w:rsidRPr="00C44B0F" w:rsidRDefault="005A34AE" w:rsidP="003F067E">
          <w:pPr>
            <w:pStyle w:val="Encabezado"/>
            <w:jc w:val="center"/>
            <w:rPr>
              <w:rFonts w:ascii="Arial" w:hAnsi="Arial" w:cs="Arial"/>
              <w:b/>
              <w:sz w:val="16"/>
              <w:szCs w:val="16"/>
            </w:rPr>
          </w:pPr>
          <w:r>
            <w:rPr>
              <w:rFonts w:ascii="Arial" w:hAnsi="Arial" w:cs="Arial"/>
              <w:b/>
              <w:noProof/>
              <w:sz w:val="18"/>
              <w:szCs w:val="16"/>
              <w:lang w:val="es-CO" w:eastAsia="es-CO"/>
            </w:rPr>
            <w:drawing>
              <wp:anchor distT="0" distB="0" distL="114300" distR="114300" simplePos="0" relativeHeight="251654656" behindDoc="0" locked="0" layoutInCell="1" allowOverlap="1" wp14:anchorId="1A2F7ED1" wp14:editId="2B20D538">
                <wp:simplePos x="0" y="0"/>
                <wp:positionH relativeFrom="column">
                  <wp:posOffset>789940</wp:posOffset>
                </wp:positionH>
                <wp:positionV relativeFrom="paragraph">
                  <wp:posOffset>56515</wp:posOffset>
                </wp:positionV>
                <wp:extent cx="904875" cy="610870"/>
                <wp:effectExtent l="0" t="0" r="9525" b="0"/>
                <wp:wrapNone/>
                <wp:docPr id="112" name="Imagen 112" descr="jpg 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jpg P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6"/>
              <w:lang w:val="es-CO" w:eastAsia="es-CO"/>
            </w:rPr>
            <w:drawing>
              <wp:anchor distT="0" distB="0" distL="114300" distR="114300" simplePos="0" relativeHeight="251655680" behindDoc="0" locked="0" layoutInCell="1" allowOverlap="1" wp14:anchorId="25A08F26" wp14:editId="1BA07B6D">
                <wp:simplePos x="0" y="0"/>
                <wp:positionH relativeFrom="column">
                  <wp:posOffset>42545</wp:posOffset>
                </wp:positionH>
                <wp:positionV relativeFrom="paragraph">
                  <wp:posOffset>55880</wp:posOffset>
                </wp:positionV>
                <wp:extent cx="696595" cy="600710"/>
                <wp:effectExtent l="0" t="0" r="8255" b="8890"/>
                <wp:wrapNone/>
                <wp:docPr id="113" name="Imagen 113" descr="jpg vallecau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jpg vallecauc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6595"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8" w:type="dxa"/>
          <w:vMerge w:val="restart"/>
          <w:vAlign w:val="center"/>
        </w:tcPr>
        <w:p w:rsidR="005A34AE" w:rsidRDefault="005A34AE" w:rsidP="00606C1B">
          <w:pPr>
            <w:pStyle w:val="Encabezado"/>
            <w:ind w:right="0"/>
            <w:jc w:val="center"/>
            <w:rPr>
              <w:rFonts w:ascii="Arial" w:hAnsi="Arial" w:cs="Arial"/>
              <w:color w:val="000000"/>
              <w:sz w:val="20"/>
            </w:rPr>
          </w:pPr>
          <w:r w:rsidRPr="00262FA6">
            <w:rPr>
              <w:rFonts w:ascii="Arial" w:hAnsi="Arial" w:cs="Arial"/>
              <w:color w:val="000000"/>
              <w:sz w:val="20"/>
            </w:rPr>
            <w:t>SISTEMA INTEGRADO DE GESTIÓN</w:t>
          </w:r>
          <w:r>
            <w:rPr>
              <w:rFonts w:ascii="Arial" w:hAnsi="Arial" w:cs="Arial"/>
              <w:color w:val="000000"/>
              <w:sz w:val="20"/>
            </w:rPr>
            <w:t xml:space="preserve"> MECI</w:t>
          </w:r>
          <w:r>
            <w:rPr>
              <w:rFonts w:ascii="Verdana" w:hAnsi="Verdana" w:cs="Arial"/>
              <w:color w:val="000000"/>
              <w:sz w:val="20"/>
            </w:rPr>
            <w:t>−</w:t>
          </w:r>
          <w:r>
            <w:rPr>
              <w:rFonts w:ascii="Arial" w:hAnsi="Arial" w:cs="Arial"/>
              <w:color w:val="000000"/>
              <w:sz w:val="20"/>
            </w:rPr>
            <w:t xml:space="preserve">CALIDAD </w:t>
          </w:r>
        </w:p>
        <w:p w:rsidR="005A34AE" w:rsidRPr="00262FA6" w:rsidRDefault="005A34AE" w:rsidP="003F067E">
          <w:pPr>
            <w:pStyle w:val="Encabezado"/>
            <w:jc w:val="center"/>
            <w:rPr>
              <w:rFonts w:ascii="Arial" w:hAnsi="Arial" w:cs="Arial"/>
              <w:color w:val="000000"/>
              <w:sz w:val="20"/>
            </w:rPr>
          </w:pPr>
        </w:p>
        <w:p w:rsidR="005A34AE" w:rsidRPr="00606C1B" w:rsidRDefault="005A34AE" w:rsidP="00606C1B">
          <w:pPr>
            <w:pStyle w:val="Encabezado"/>
            <w:ind w:right="0"/>
            <w:jc w:val="center"/>
            <w:rPr>
              <w:rFonts w:ascii="Arial" w:hAnsi="Arial" w:cs="Arial"/>
              <w:b/>
              <w:color w:val="000000"/>
              <w:sz w:val="24"/>
            </w:rPr>
          </w:pPr>
          <w:r w:rsidRPr="00606C1B">
            <w:rPr>
              <w:rFonts w:ascii="Arial" w:hAnsi="Arial" w:cs="Arial"/>
              <w:b/>
              <w:color w:val="000000"/>
              <w:sz w:val="24"/>
            </w:rPr>
            <w:t xml:space="preserve">NORMA FUNDAMENTAL </w:t>
          </w:r>
        </w:p>
        <w:p w:rsidR="005A34AE" w:rsidRPr="00FA6739" w:rsidRDefault="005A34AE" w:rsidP="00606C1B">
          <w:pPr>
            <w:pStyle w:val="Encabezado"/>
            <w:ind w:right="0"/>
            <w:jc w:val="center"/>
            <w:rPr>
              <w:rFonts w:ascii="Arial" w:hAnsi="Arial" w:cs="Arial"/>
              <w:b/>
            </w:rPr>
          </w:pPr>
          <w:r w:rsidRPr="00606C1B">
            <w:rPr>
              <w:rFonts w:ascii="Arial" w:hAnsi="Arial" w:cs="Arial"/>
              <w:b/>
              <w:color w:val="000000"/>
              <w:sz w:val="24"/>
            </w:rPr>
            <w:t>DE DOCUMENTACION</w:t>
          </w:r>
        </w:p>
      </w:tc>
      <w:tc>
        <w:tcPr>
          <w:tcW w:w="2177" w:type="dxa"/>
          <w:vAlign w:val="center"/>
        </w:tcPr>
        <w:p w:rsidR="005A34AE" w:rsidRPr="0024140C" w:rsidRDefault="005A34AE" w:rsidP="003F067E">
          <w:pPr>
            <w:pStyle w:val="Encabezado"/>
            <w:rPr>
              <w:rFonts w:ascii="Arial" w:hAnsi="Arial" w:cs="Arial"/>
              <w:sz w:val="20"/>
              <w:szCs w:val="20"/>
            </w:rPr>
          </w:pPr>
          <w:r w:rsidRPr="0024140C">
            <w:rPr>
              <w:rFonts w:ascii="Arial" w:hAnsi="Arial" w:cs="Arial"/>
              <w:sz w:val="20"/>
              <w:szCs w:val="20"/>
            </w:rPr>
            <w:t>Código</w:t>
          </w:r>
          <w:r>
            <w:rPr>
              <w:rFonts w:ascii="Arial" w:hAnsi="Arial" w:cs="Arial"/>
              <w:sz w:val="20"/>
              <w:szCs w:val="20"/>
            </w:rPr>
            <w:t>: PT-FIN-01-01</w:t>
          </w:r>
        </w:p>
      </w:tc>
    </w:tr>
    <w:tr w:rsidR="005A34AE" w:rsidTr="003F067E">
      <w:trPr>
        <w:cantSplit/>
        <w:trHeight w:val="155"/>
      </w:trPr>
      <w:tc>
        <w:tcPr>
          <w:tcW w:w="2835" w:type="dxa"/>
          <w:vMerge/>
        </w:tcPr>
        <w:p w:rsidR="005A34AE" w:rsidRPr="00DB616D" w:rsidRDefault="005A34AE" w:rsidP="003F067E">
          <w:pPr>
            <w:pStyle w:val="Encabezado"/>
            <w:rPr>
              <w:sz w:val="16"/>
              <w:szCs w:val="16"/>
            </w:rPr>
          </w:pPr>
        </w:p>
      </w:tc>
      <w:tc>
        <w:tcPr>
          <w:tcW w:w="3828" w:type="dxa"/>
          <w:vMerge/>
        </w:tcPr>
        <w:p w:rsidR="005A34AE" w:rsidRDefault="005A34AE" w:rsidP="003F067E">
          <w:pPr>
            <w:pStyle w:val="Encabezado"/>
          </w:pPr>
        </w:p>
      </w:tc>
      <w:tc>
        <w:tcPr>
          <w:tcW w:w="2177" w:type="dxa"/>
          <w:vAlign w:val="center"/>
        </w:tcPr>
        <w:p w:rsidR="005A34AE" w:rsidRPr="0024140C" w:rsidRDefault="005A34AE" w:rsidP="003F067E">
          <w:pPr>
            <w:pStyle w:val="Encabezado"/>
            <w:rPr>
              <w:rFonts w:ascii="Arial" w:hAnsi="Arial" w:cs="Arial"/>
              <w:sz w:val="20"/>
              <w:szCs w:val="20"/>
            </w:rPr>
          </w:pPr>
          <w:r w:rsidRPr="0024140C">
            <w:rPr>
              <w:rFonts w:ascii="Arial" w:hAnsi="Arial" w:cs="Arial"/>
              <w:sz w:val="20"/>
              <w:szCs w:val="20"/>
            </w:rPr>
            <w:t>V</w:t>
          </w:r>
          <w:r>
            <w:rPr>
              <w:rFonts w:ascii="Arial" w:hAnsi="Arial" w:cs="Arial"/>
              <w:sz w:val="20"/>
              <w:szCs w:val="20"/>
            </w:rPr>
            <w:t>ersión: 1</w:t>
          </w:r>
        </w:p>
      </w:tc>
    </w:tr>
    <w:tr w:rsidR="005A34AE" w:rsidTr="003F067E">
      <w:trPr>
        <w:cantSplit/>
        <w:trHeight w:val="153"/>
      </w:trPr>
      <w:tc>
        <w:tcPr>
          <w:tcW w:w="2835" w:type="dxa"/>
          <w:vMerge/>
        </w:tcPr>
        <w:p w:rsidR="005A34AE" w:rsidRPr="00DB616D" w:rsidRDefault="005A34AE" w:rsidP="003F067E">
          <w:pPr>
            <w:pStyle w:val="Encabezado"/>
            <w:rPr>
              <w:sz w:val="16"/>
              <w:szCs w:val="16"/>
            </w:rPr>
          </w:pPr>
        </w:p>
      </w:tc>
      <w:tc>
        <w:tcPr>
          <w:tcW w:w="3828" w:type="dxa"/>
          <w:vMerge/>
        </w:tcPr>
        <w:p w:rsidR="005A34AE" w:rsidRDefault="005A34AE" w:rsidP="003F067E">
          <w:pPr>
            <w:pStyle w:val="Encabezado"/>
          </w:pPr>
        </w:p>
      </w:tc>
      <w:tc>
        <w:tcPr>
          <w:tcW w:w="2177" w:type="dxa"/>
        </w:tcPr>
        <w:p w:rsidR="005A34AE" w:rsidRPr="0024140C" w:rsidRDefault="005A34AE" w:rsidP="00606C1B">
          <w:pPr>
            <w:pStyle w:val="Encabezado"/>
            <w:ind w:right="-19"/>
            <w:rPr>
              <w:rFonts w:ascii="Arial" w:hAnsi="Arial" w:cs="Arial"/>
              <w:sz w:val="20"/>
              <w:szCs w:val="20"/>
            </w:rPr>
          </w:pPr>
          <w:r>
            <w:rPr>
              <w:rFonts w:ascii="Arial" w:hAnsi="Arial" w:cs="Arial"/>
              <w:sz w:val="20"/>
              <w:szCs w:val="20"/>
            </w:rPr>
            <w:t xml:space="preserve">Fecha de Aprobación: 28/02/2013 </w:t>
          </w:r>
        </w:p>
      </w:tc>
    </w:tr>
    <w:tr w:rsidR="005A34AE" w:rsidRPr="00535BD0" w:rsidTr="003F067E">
      <w:trPr>
        <w:cantSplit/>
        <w:trHeight w:val="604"/>
      </w:trPr>
      <w:tc>
        <w:tcPr>
          <w:tcW w:w="2835" w:type="dxa"/>
          <w:vMerge/>
        </w:tcPr>
        <w:p w:rsidR="005A34AE" w:rsidRPr="00535BD0" w:rsidRDefault="005A34AE" w:rsidP="003F067E">
          <w:pPr>
            <w:pStyle w:val="Encabezado"/>
            <w:rPr>
              <w:rFonts w:ascii="Arial" w:hAnsi="Arial" w:cs="Arial"/>
              <w:sz w:val="20"/>
              <w:szCs w:val="20"/>
            </w:rPr>
          </w:pPr>
        </w:p>
      </w:tc>
      <w:tc>
        <w:tcPr>
          <w:tcW w:w="3828" w:type="dxa"/>
          <w:vMerge/>
        </w:tcPr>
        <w:p w:rsidR="005A34AE" w:rsidRPr="00535BD0" w:rsidRDefault="005A34AE" w:rsidP="003F067E">
          <w:pPr>
            <w:pStyle w:val="Encabezado"/>
            <w:rPr>
              <w:rFonts w:ascii="Arial" w:hAnsi="Arial" w:cs="Arial"/>
              <w:sz w:val="20"/>
              <w:szCs w:val="20"/>
            </w:rPr>
          </w:pPr>
        </w:p>
      </w:tc>
      <w:tc>
        <w:tcPr>
          <w:tcW w:w="2177" w:type="dxa"/>
          <w:vAlign w:val="center"/>
        </w:tcPr>
        <w:p w:rsidR="005A34AE" w:rsidRPr="00535BD0" w:rsidRDefault="005A34AE" w:rsidP="003F067E">
          <w:pPr>
            <w:rPr>
              <w:rFonts w:ascii="Arial" w:hAnsi="Arial" w:cs="Arial"/>
              <w:sz w:val="20"/>
              <w:szCs w:val="20"/>
            </w:rPr>
          </w:pPr>
          <w:r w:rsidRPr="00535BD0">
            <w:rPr>
              <w:rFonts w:ascii="Arial" w:hAnsi="Arial" w:cs="Arial"/>
              <w:sz w:val="20"/>
              <w:szCs w:val="20"/>
            </w:rPr>
            <w:t xml:space="preserve">Página: </w:t>
          </w:r>
          <w:r w:rsidRPr="00535BD0">
            <w:rPr>
              <w:rFonts w:ascii="Arial" w:hAnsi="Arial" w:cs="Arial"/>
              <w:sz w:val="20"/>
              <w:szCs w:val="20"/>
            </w:rPr>
            <w:fldChar w:fldCharType="begin"/>
          </w:r>
          <w:r w:rsidRPr="00535BD0">
            <w:rPr>
              <w:rFonts w:ascii="Arial" w:hAnsi="Arial" w:cs="Arial"/>
              <w:sz w:val="20"/>
              <w:szCs w:val="20"/>
            </w:rPr>
            <w:instrText xml:space="preserve"> PAGE </w:instrText>
          </w:r>
          <w:r w:rsidRPr="00535BD0">
            <w:rPr>
              <w:rFonts w:ascii="Arial" w:hAnsi="Arial" w:cs="Arial"/>
              <w:sz w:val="20"/>
              <w:szCs w:val="20"/>
            </w:rPr>
            <w:fldChar w:fldCharType="separate"/>
          </w:r>
          <w:r>
            <w:rPr>
              <w:rFonts w:ascii="Arial" w:hAnsi="Arial" w:cs="Arial"/>
              <w:noProof/>
              <w:sz w:val="20"/>
              <w:szCs w:val="20"/>
            </w:rPr>
            <w:t>1</w:t>
          </w:r>
          <w:r w:rsidRPr="00535BD0">
            <w:rPr>
              <w:rFonts w:ascii="Arial" w:hAnsi="Arial" w:cs="Arial"/>
              <w:sz w:val="20"/>
              <w:szCs w:val="20"/>
            </w:rPr>
            <w:fldChar w:fldCharType="end"/>
          </w:r>
          <w:r w:rsidRPr="00535BD0">
            <w:rPr>
              <w:rFonts w:ascii="Arial" w:hAnsi="Arial" w:cs="Arial"/>
              <w:sz w:val="20"/>
              <w:szCs w:val="20"/>
            </w:rPr>
            <w:t xml:space="preserve"> de </w:t>
          </w:r>
          <w:r w:rsidRPr="00535BD0">
            <w:rPr>
              <w:rFonts w:ascii="Arial" w:hAnsi="Arial" w:cs="Arial"/>
              <w:sz w:val="20"/>
              <w:szCs w:val="20"/>
            </w:rPr>
            <w:fldChar w:fldCharType="begin"/>
          </w:r>
          <w:r w:rsidRPr="00535BD0">
            <w:rPr>
              <w:rFonts w:ascii="Arial" w:hAnsi="Arial" w:cs="Arial"/>
              <w:sz w:val="20"/>
              <w:szCs w:val="20"/>
            </w:rPr>
            <w:instrText xml:space="preserve"> NUMPAGES  </w:instrText>
          </w:r>
          <w:r w:rsidRPr="00535BD0">
            <w:rPr>
              <w:rFonts w:ascii="Arial" w:hAnsi="Arial" w:cs="Arial"/>
              <w:sz w:val="20"/>
              <w:szCs w:val="20"/>
            </w:rPr>
            <w:fldChar w:fldCharType="separate"/>
          </w:r>
          <w:r>
            <w:rPr>
              <w:rFonts w:ascii="Arial" w:hAnsi="Arial" w:cs="Arial"/>
              <w:noProof/>
              <w:sz w:val="20"/>
              <w:szCs w:val="20"/>
            </w:rPr>
            <w:t>20</w:t>
          </w:r>
          <w:r w:rsidRPr="00535BD0">
            <w:rPr>
              <w:rFonts w:ascii="Arial" w:hAnsi="Arial" w:cs="Arial"/>
              <w:sz w:val="20"/>
              <w:szCs w:val="20"/>
            </w:rPr>
            <w:fldChar w:fldCharType="end"/>
          </w:r>
        </w:p>
      </w:tc>
    </w:tr>
  </w:tbl>
  <w:p w:rsidR="005A34AE" w:rsidRDefault="005A34AE">
    <w:pPr>
      <w:pStyle w:val="Encabezado"/>
    </w:pPr>
    <w:r>
      <w:rPr>
        <w:noProof/>
        <w:lang w:val="es-CO" w:eastAsia="es-CO"/>
      </w:rPr>
      <w:drawing>
        <wp:anchor distT="0" distB="0" distL="114300" distR="114300" simplePos="0" relativeHeight="251658752" behindDoc="1" locked="0" layoutInCell="0" allowOverlap="1" wp14:anchorId="76ABB72C" wp14:editId="349F0421">
          <wp:simplePos x="0" y="0"/>
          <wp:positionH relativeFrom="margin">
            <wp:posOffset>1217295</wp:posOffset>
          </wp:positionH>
          <wp:positionV relativeFrom="margin">
            <wp:posOffset>1755140</wp:posOffset>
          </wp:positionV>
          <wp:extent cx="3390900" cy="3382645"/>
          <wp:effectExtent l="0" t="0" r="0" b="8255"/>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3390900" cy="3382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85D"/>
    <w:multiLevelType w:val="hybridMultilevel"/>
    <w:tmpl w:val="374CD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1E45E0"/>
    <w:multiLevelType w:val="hybridMultilevel"/>
    <w:tmpl w:val="BC3AA614"/>
    <w:lvl w:ilvl="0" w:tplc="B52A8996">
      <w:start w:val="1"/>
      <w:numFmt w:val="bullet"/>
      <w:lvlText w:val=""/>
      <w:lvlJc w:val="left"/>
      <w:pPr>
        <w:tabs>
          <w:tab w:val="num" w:pos="720"/>
        </w:tabs>
        <w:ind w:left="720" w:hanging="360"/>
      </w:pPr>
      <w:rPr>
        <w:rFonts w:ascii="Wingdings" w:hAnsi="Wingdings" w:hint="default"/>
      </w:rPr>
    </w:lvl>
    <w:lvl w:ilvl="1" w:tplc="C390F49C" w:tentative="1">
      <w:start w:val="1"/>
      <w:numFmt w:val="bullet"/>
      <w:lvlText w:val=""/>
      <w:lvlJc w:val="left"/>
      <w:pPr>
        <w:tabs>
          <w:tab w:val="num" w:pos="1440"/>
        </w:tabs>
        <w:ind w:left="1440" w:hanging="360"/>
      </w:pPr>
      <w:rPr>
        <w:rFonts w:ascii="Wingdings" w:hAnsi="Wingdings" w:hint="default"/>
      </w:rPr>
    </w:lvl>
    <w:lvl w:ilvl="2" w:tplc="B24A777C" w:tentative="1">
      <w:start w:val="1"/>
      <w:numFmt w:val="bullet"/>
      <w:lvlText w:val=""/>
      <w:lvlJc w:val="left"/>
      <w:pPr>
        <w:tabs>
          <w:tab w:val="num" w:pos="2160"/>
        </w:tabs>
        <w:ind w:left="2160" w:hanging="360"/>
      </w:pPr>
      <w:rPr>
        <w:rFonts w:ascii="Wingdings" w:hAnsi="Wingdings" w:hint="default"/>
      </w:rPr>
    </w:lvl>
    <w:lvl w:ilvl="3" w:tplc="75142554" w:tentative="1">
      <w:start w:val="1"/>
      <w:numFmt w:val="bullet"/>
      <w:lvlText w:val=""/>
      <w:lvlJc w:val="left"/>
      <w:pPr>
        <w:tabs>
          <w:tab w:val="num" w:pos="2880"/>
        </w:tabs>
        <w:ind w:left="2880" w:hanging="360"/>
      </w:pPr>
      <w:rPr>
        <w:rFonts w:ascii="Wingdings" w:hAnsi="Wingdings" w:hint="default"/>
      </w:rPr>
    </w:lvl>
    <w:lvl w:ilvl="4" w:tplc="7D9C5510" w:tentative="1">
      <w:start w:val="1"/>
      <w:numFmt w:val="bullet"/>
      <w:lvlText w:val=""/>
      <w:lvlJc w:val="left"/>
      <w:pPr>
        <w:tabs>
          <w:tab w:val="num" w:pos="3600"/>
        </w:tabs>
        <w:ind w:left="3600" w:hanging="360"/>
      </w:pPr>
      <w:rPr>
        <w:rFonts w:ascii="Wingdings" w:hAnsi="Wingdings" w:hint="default"/>
      </w:rPr>
    </w:lvl>
    <w:lvl w:ilvl="5" w:tplc="C5248FB0" w:tentative="1">
      <w:start w:val="1"/>
      <w:numFmt w:val="bullet"/>
      <w:lvlText w:val=""/>
      <w:lvlJc w:val="left"/>
      <w:pPr>
        <w:tabs>
          <w:tab w:val="num" w:pos="4320"/>
        </w:tabs>
        <w:ind w:left="4320" w:hanging="360"/>
      </w:pPr>
      <w:rPr>
        <w:rFonts w:ascii="Wingdings" w:hAnsi="Wingdings" w:hint="default"/>
      </w:rPr>
    </w:lvl>
    <w:lvl w:ilvl="6" w:tplc="E2FEC6EE" w:tentative="1">
      <w:start w:val="1"/>
      <w:numFmt w:val="bullet"/>
      <w:lvlText w:val=""/>
      <w:lvlJc w:val="left"/>
      <w:pPr>
        <w:tabs>
          <w:tab w:val="num" w:pos="5040"/>
        </w:tabs>
        <w:ind w:left="5040" w:hanging="360"/>
      </w:pPr>
      <w:rPr>
        <w:rFonts w:ascii="Wingdings" w:hAnsi="Wingdings" w:hint="default"/>
      </w:rPr>
    </w:lvl>
    <w:lvl w:ilvl="7" w:tplc="470E7B00" w:tentative="1">
      <w:start w:val="1"/>
      <w:numFmt w:val="bullet"/>
      <w:lvlText w:val=""/>
      <w:lvlJc w:val="left"/>
      <w:pPr>
        <w:tabs>
          <w:tab w:val="num" w:pos="5760"/>
        </w:tabs>
        <w:ind w:left="5760" w:hanging="360"/>
      </w:pPr>
      <w:rPr>
        <w:rFonts w:ascii="Wingdings" w:hAnsi="Wingdings" w:hint="default"/>
      </w:rPr>
    </w:lvl>
    <w:lvl w:ilvl="8" w:tplc="5134CF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D1CCD"/>
    <w:multiLevelType w:val="hybridMultilevel"/>
    <w:tmpl w:val="FD820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BA3AC8"/>
    <w:multiLevelType w:val="multilevel"/>
    <w:tmpl w:val="A3EE822C"/>
    <w:lvl w:ilvl="0">
      <w:start w:val="3"/>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583CB9"/>
    <w:multiLevelType w:val="hybridMultilevel"/>
    <w:tmpl w:val="C9122F02"/>
    <w:lvl w:ilvl="0" w:tplc="CD027520">
      <w:start w:val="1"/>
      <w:numFmt w:val="decimal"/>
      <w:lvlText w:val="%1."/>
      <w:lvlJc w:val="left"/>
      <w:pPr>
        <w:ind w:left="823" w:hanging="360"/>
      </w:pPr>
      <w:rPr>
        <w:rFonts w:hint="default"/>
      </w:rPr>
    </w:lvl>
    <w:lvl w:ilvl="1" w:tplc="240A0019" w:tentative="1">
      <w:start w:val="1"/>
      <w:numFmt w:val="lowerLetter"/>
      <w:lvlText w:val="%2."/>
      <w:lvlJc w:val="left"/>
      <w:pPr>
        <w:ind w:left="1543" w:hanging="360"/>
      </w:pPr>
    </w:lvl>
    <w:lvl w:ilvl="2" w:tplc="240A001B" w:tentative="1">
      <w:start w:val="1"/>
      <w:numFmt w:val="lowerRoman"/>
      <w:lvlText w:val="%3."/>
      <w:lvlJc w:val="right"/>
      <w:pPr>
        <w:ind w:left="2263" w:hanging="180"/>
      </w:pPr>
    </w:lvl>
    <w:lvl w:ilvl="3" w:tplc="240A000F" w:tentative="1">
      <w:start w:val="1"/>
      <w:numFmt w:val="decimal"/>
      <w:lvlText w:val="%4."/>
      <w:lvlJc w:val="left"/>
      <w:pPr>
        <w:ind w:left="2983" w:hanging="360"/>
      </w:pPr>
    </w:lvl>
    <w:lvl w:ilvl="4" w:tplc="240A0019" w:tentative="1">
      <w:start w:val="1"/>
      <w:numFmt w:val="lowerLetter"/>
      <w:lvlText w:val="%5."/>
      <w:lvlJc w:val="left"/>
      <w:pPr>
        <w:ind w:left="3703" w:hanging="360"/>
      </w:pPr>
    </w:lvl>
    <w:lvl w:ilvl="5" w:tplc="240A001B" w:tentative="1">
      <w:start w:val="1"/>
      <w:numFmt w:val="lowerRoman"/>
      <w:lvlText w:val="%6."/>
      <w:lvlJc w:val="right"/>
      <w:pPr>
        <w:ind w:left="4423" w:hanging="180"/>
      </w:pPr>
    </w:lvl>
    <w:lvl w:ilvl="6" w:tplc="240A000F" w:tentative="1">
      <w:start w:val="1"/>
      <w:numFmt w:val="decimal"/>
      <w:lvlText w:val="%7."/>
      <w:lvlJc w:val="left"/>
      <w:pPr>
        <w:ind w:left="5143" w:hanging="360"/>
      </w:pPr>
    </w:lvl>
    <w:lvl w:ilvl="7" w:tplc="240A0019" w:tentative="1">
      <w:start w:val="1"/>
      <w:numFmt w:val="lowerLetter"/>
      <w:lvlText w:val="%8."/>
      <w:lvlJc w:val="left"/>
      <w:pPr>
        <w:ind w:left="5863" w:hanging="360"/>
      </w:pPr>
    </w:lvl>
    <w:lvl w:ilvl="8" w:tplc="240A001B" w:tentative="1">
      <w:start w:val="1"/>
      <w:numFmt w:val="lowerRoman"/>
      <w:lvlText w:val="%9."/>
      <w:lvlJc w:val="right"/>
      <w:pPr>
        <w:ind w:left="6583" w:hanging="180"/>
      </w:pPr>
    </w:lvl>
  </w:abstractNum>
  <w:abstractNum w:abstractNumId="5" w15:restartNumberingAfterBreak="0">
    <w:nsid w:val="3D6C28F5"/>
    <w:multiLevelType w:val="hybridMultilevel"/>
    <w:tmpl w:val="158CDB2E"/>
    <w:lvl w:ilvl="0" w:tplc="240A000D">
      <w:start w:val="1"/>
      <w:numFmt w:val="bullet"/>
      <w:lvlText w:val=""/>
      <w:lvlJc w:val="left"/>
      <w:pPr>
        <w:ind w:left="463" w:hanging="360"/>
      </w:pPr>
      <w:rPr>
        <w:rFonts w:ascii="Wingdings" w:hAnsi="Wingdings" w:hint="default"/>
        <w:w w:val="100"/>
        <w:sz w:val="22"/>
        <w:szCs w:val="22"/>
      </w:rPr>
    </w:lvl>
    <w:lvl w:ilvl="1" w:tplc="8E4A1D2A">
      <w:start w:val="1"/>
      <w:numFmt w:val="bullet"/>
      <w:lvlText w:val="•"/>
      <w:lvlJc w:val="left"/>
      <w:pPr>
        <w:ind w:left="1377" w:hanging="360"/>
      </w:pPr>
      <w:rPr>
        <w:rFonts w:hint="default"/>
      </w:rPr>
    </w:lvl>
    <w:lvl w:ilvl="2" w:tplc="3760DFC4">
      <w:start w:val="1"/>
      <w:numFmt w:val="bullet"/>
      <w:lvlText w:val="•"/>
      <w:lvlJc w:val="left"/>
      <w:pPr>
        <w:ind w:left="2294" w:hanging="360"/>
      </w:pPr>
      <w:rPr>
        <w:rFonts w:hint="default"/>
      </w:rPr>
    </w:lvl>
    <w:lvl w:ilvl="3" w:tplc="1C7AC7E0">
      <w:start w:val="1"/>
      <w:numFmt w:val="bullet"/>
      <w:lvlText w:val="•"/>
      <w:lvlJc w:val="left"/>
      <w:pPr>
        <w:ind w:left="3211" w:hanging="360"/>
      </w:pPr>
      <w:rPr>
        <w:rFonts w:hint="default"/>
      </w:rPr>
    </w:lvl>
    <w:lvl w:ilvl="4" w:tplc="771CD10C">
      <w:start w:val="1"/>
      <w:numFmt w:val="bullet"/>
      <w:lvlText w:val="•"/>
      <w:lvlJc w:val="left"/>
      <w:pPr>
        <w:ind w:left="4128" w:hanging="360"/>
      </w:pPr>
      <w:rPr>
        <w:rFonts w:hint="default"/>
      </w:rPr>
    </w:lvl>
    <w:lvl w:ilvl="5" w:tplc="35764714">
      <w:start w:val="1"/>
      <w:numFmt w:val="bullet"/>
      <w:lvlText w:val="•"/>
      <w:lvlJc w:val="left"/>
      <w:pPr>
        <w:ind w:left="5045" w:hanging="360"/>
      </w:pPr>
      <w:rPr>
        <w:rFonts w:hint="default"/>
      </w:rPr>
    </w:lvl>
    <w:lvl w:ilvl="6" w:tplc="2C7AA8A2">
      <w:start w:val="1"/>
      <w:numFmt w:val="bullet"/>
      <w:lvlText w:val="•"/>
      <w:lvlJc w:val="left"/>
      <w:pPr>
        <w:ind w:left="5962" w:hanging="360"/>
      </w:pPr>
      <w:rPr>
        <w:rFonts w:hint="default"/>
      </w:rPr>
    </w:lvl>
    <w:lvl w:ilvl="7" w:tplc="D008521E">
      <w:start w:val="1"/>
      <w:numFmt w:val="bullet"/>
      <w:lvlText w:val="•"/>
      <w:lvlJc w:val="left"/>
      <w:pPr>
        <w:ind w:left="6879" w:hanging="360"/>
      </w:pPr>
      <w:rPr>
        <w:rFonts w:hint="default"/>
      </w:rPr>
    </w:lvl>
    <w:lvl w:ilvl="8" w:tplc="C57008AC">
      <w:start w:val="1"/>
      <w:numFmt w:val="bullet"/>
      <w:lvlText w:val="•"/>
      <w:lvlJc w:val="left"/>
      <w:pPr>
        <w:ind w:left="7796" w:hanging="360"/>
      </w:pPr>
      <w:rPr>
        <w:rFonts w:hint="default"/>
      </w:rPr>
    </w:lvl>
  </w:abstractNum>
  <w:abstractNum w:abstractNumId="6" w15:restartNumberingAfterBreak="0">
    <w:nsid w:val="42E631BE"/>
    <w:multiLevelType w:val="multilevel"/>
    <w:tmpl w:val="7C5C4A72"/>
    <w:lvl w:ilvl="0">
      <w:start w:val="1"/>
      <w:numFmt w:val="decimal"/>
      <w:pStyle w:val="Ttulo1"/>
      <w:lvlText w:val="%1."/>
      <w:lvlJc w:val="left"/>
      <w:pPr>
        <w:tabs>
          <w:tab w:val="num" w:pos="432"/>
        </w:tabs>
        <w:ind w:left="432" w:hanging="432"/>
      </w:pPr>
      <w:rPr>
        <w:rFonts w:ascii="Arial" w:hAnsi="Arial" w:cs="Arial" w:hint="default"/>
        <w:b/>
        <w:i w:val="0"/>
        <w:color w:val="auto"/>
        <w:sz w:val="24"/>
        <w:szCs w:val="22"/>
      </w:rPr>
    </w:lvl>
    <w:lvl w:ilvl="1">
      <w:start w:val="1"/>
      <w:numFmt w:val="decimal"/>
      <w:pStyle w:val="Ttulo2"/>
      <w:lvlText w:val="%1.%2"/>
      <w:lvlJc w:val="left"/>
      <w:pPr>
        <w:tabs>
          <w:tab w:val="num" w:pos="864"/>
        </w:tabs>
        <w:ind w:left="864" w:hanging="864"/>
      </w:pPr>
      <w:rPr>
        <w:rFonts w:ascii="Arial" w:hAnsi="Arial" w:cs="Arial" w:hint="default"/>
        <w:b/>
        <w:i w:val="0"/>
        <w:color w:val="000000"/>
        <w:sz w:val="22"/>
        <w:szCs w:val="22"/>
      </w:rPr>
    </w:lvl>
    <w:lvl w:ilvl="2">
      <w:start w:val="1"/>
      <w:numFmt w:val="decimal"/>
      <w:pStyle w:val="Ttulo3"/>
      <w:lvlText w:val="%1.%2.%3"/>
      <w:lvlJc w:val="left"/>
      <w:pPr>
        <w:tabs>
          <w:tab w:val="num" w:pos="1008"/>
        </w:tabs>
        <w:ind w:left="1008" w:hanging="1008"/>
      </w:pPr>
      <w:rPr>
        <w:rFonts w:ascii="Arial" w:hAnsi="Arial" w:cs="Arial" w:hint="default"/>
        <w:b/>
        <w:i w:val="0"/>
        <w:sz w:val="22"/>
        <w:szCs w:val="22"/>
      </w:rPr>
    </w:lvl>
    <w:lvl w:ilvl="3">
      <w:start w:val="1"/>
      <w:numFmt w:val="decimal"/>
      <w:lvlText w:val="%3.%2.%1.%4 "/>
      <w:lvlJc w:val="left"/>
      <w:pPr>
        <w:tabs>
          <w:tab w:val="num" w:pos="864"/>
        </w:tabs>
        <w:ind w:left="864" w:hanging="864"/>
      </w:pPr>
      <w:rPr>
        <w:rFonts w:ascii="Futura Md" w:hAnsi="HPlogostd"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A1F2CFD"/>
    <w:multiLevelType w:val="hybridMultilevel"/>
    <w:tmpl w:val="5ABA2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0D00CB"/>
    <w:multiLevelType w:val="hybridMultilevel"/>
    <w:tmpl w:val="19E4AFB0"/>
    <w:lvl w:ilvl="0" w:tplc="39CA6ED4">
      <w:start w:val="1"/>
      <w:numFmt w:val="decimal"/>
      <w:lvlText w:val="%1."/>
      <w:lvlJc w:val="left"/>
      <w:pPr>
        <w:ind w:left="823" w:hanging="360"/>
      </w:pPr>
      <w:rPr>
        <w:rFonts w:hint="default"/>
      </w:rPr>
    </w:lvl>
    <w:lvl w:ilvl="1" w:tplc="240A0019" w:tentative="1">
      <w:start w:val="1"/>
      <w:numFmt w:val="lowerLetter"/>
      <w:lvlText w:val="%2."/>
      <w:lvlJc w:val="left"/>
      <w:pPr>
        <w:ind w:left="1543" w:hanging="360"/>
      </w:pPr>
    </w:lvl>
    <w:lvl w:ilvl="2" w:tplc="240A001B" w:tentative="1">
      <w:start w:val="1"/>
      <w:numFmt w:val="lowerRoman"/>
      <w:lvlText w:val="%3."/>
      <w:lvlJc w:val="right"/>
      <w:pPr>
        <w:ind w:left="2263" w:hanging="180"/>
      </w:pPr>
    </w:lvl>
    <w:lvl w:ilvl="3" w:tplc="240A000F" w:tentative="1">
      <w:start w:val="1"/>
      <w:numFmt w:val="decimal"/>
      <w:lvlText w:val="%4."/>
      <w:lvlJc w:val="left"/>
      <w:pPr>
        <w:ind w:left="2983" w:hanging="360"/>
      </w:pPr>
    </w:lvl>
    <w:lvl w:ilvl="4" w:tplc="240A0019" w:tentative="1">
      <w:start w:val="1"/>
      <w:numFmt w:val="lowerLetter"/>
      <w:lvlText w:val="%5."/>
      <w:lvlJc w:val="left"/>
      <w:pPr>
        <w:ind w:left="3703" w:hanging="360"/>
      </w:pPr>
    </w:lvl>
    <w:lvl w:ilvl="5" w:tplc="240A001B" w:tentative="1">
      <w:start w:val="1"/>
      <w:numFmt w:val="lowerRoman"/>
      <w:lvlText w:val="%6."/>
      <w:lvlJc w:val="right"/>
      <w:pPr>
        <w:ind w:left="4423" w:hanging="180"/>
      </w:pPr>
    </w:lvl>
    <w:lvl w:ilvl="6" w:tplc="240A000F" w:tentative="1">
      <w:start w:val="1"/>
      <w:numFmt w:val="decimal"/>
      <w:lvlText w:val="%7."/>
      <w:lvlJc w:val="left"/>
      <w:pPr>
        <w:ind w:left="5143" w:hanging="360"/>
      </w:pPr>
    </w:lvl>
    <w:lvl w:ilvl="7" w:tplc="240A0019" w:tentative="1">
      <w:start w:val="1"/>
      <w:numFmt w:val="lowerLetter"/>
      <w:lvlText w:val="%8."/>
      <w:lvlJc w:val="left"/>
      <w:pPr>
        <w:ind w:left="5863" w:hanging="360"/>
      </w:pPr>
    </w:lvl>
    <w:lvl w:ilvl="8" w:tplc="240A001B" w:tentative="1">
      <w:start w:val="1"/>
      <w:numFmt w:val="lowerRoman"/>
      <w:lvlText w:val="%9."/>
      <w:lvlJc w:val="right"/>
      <w:pPr>
        <w:ind w:left="6583" w:hanging="180"/>
      </w:pPr>
    </w:lvl>
  </w:abstractNum>
  <w:abstractNum w:abstractNumId="9" w15:restartNumberingAfterBreak="0">
    <w:nsid w:val="62A81F68"/>
    <w:multiLevelType w:val="hybridMultilevel"/>
    <w:tmpl w:val="0F963BB4"/>
    <w:lvl w:ilvl="0" w:tplc="E06AE87A">
      <w:start w:val="1"/>
      <w:numFmt w:val="bullet"/>
      <w:lvlText w:val=""/>
      <w:lvlJc w:val="left"/>
      <w:pPr>
        <w:ind w:left="881" w:hanging="361"/>
      </w:pPr>
      <w:rPr>
        <w:rFonts w:ascii="Symbol" w:eastAsia="Symbol" w:hAnsi="Symbol" w:hint="default"/>
        <w:w w:val="100"/>
        <w:sz w:val="22"/>
        <w:szCs w:val="22"/>
      </w:rPr>
    </w:lvl>
    <w:lvl w:ilvl="1" w:tplc="3B3E3922">
      <w:start w:val="1"/>
      <w:numFmt w:val="bullet"/>
      <w:lvlText w:val=""/>
      <w:lvlJc w:val="left"/>
      <w:pPr>
        <w:ind w:left="4426" w:hanging="360"/>
      </w:pPr>
      <w:rPr>
        <w:rFonts w:ascii="Symbol" w:eastAsia="Symbol" w:hAnsi="Symbol" w:hint="default"/>
        <w:w w:val="100"/>
        <w:sz w:val="22"/>
        <w:szCs w:val="22"/>
      </w:rPr>
    </w:lvl>
    <w:lvl w:ilvl="2" w:tplc="5BCAE946">
      <w:start w:val="1"/>
      <w:numFmt w:val="bullet"/>
      <w:lvlText w:val="•"/>
      <w:lvlJc w:val="left"/>
      <w:pPr>
        <w:ind w:left="5124" w:hanging="360"/>
      </w:pPr>
      <w:rPr>
        <w:rFonts w:hint="default"/>
      </w:rPr>
    </w:lvl>
    <w:lvl w:ilvl="3" w:tplc="E0CED85C">
      <w:start w:val="1"/>
      <w:numFmt w:val="bullet"/>
      <w:lvlText w:val="•"/>
      <w:lvlJc w:val="left"/>
      <w:pPr>
        <w:ind w:left="5828" w:hanging="360"/>
      </w:pPr>
      <w:rPr>
        <w:rFonts w:hint="default"/>
      </w:rPr>
    </w:lvl>
    <w:lvl w:ilvl="4" w:tplc="FB14E1F8">
      <w:start w:val="1"/>
      <w:numFmt w:val="bullet"/>
      <w:lvlText w:val="•"/>
      <w:lvlJc w:val="left"/>
      <w:pPr>
        <w:ind w:left="6533" w:hanging="360"/>
      </w:pPr>
      <w:rPr>
        <w:rFonts w:hint="default"/>
      </w:rPr>
    </w:lvl>
    <w:lvl w:ilvl="5" w:tplc="7D489932">
      <w:start w:val="1"/>
      <w:numFmt w:val="bullet"/>
      <w:lvlText w:val="•"/>
      <w:lvlJc w:val="left"/>
      <w:pPr>
        <w:ind w:left="7237" w:hanging="360"/>
      </w:pPr>
      <w:rPr>
        <w:rFonts w:hint="default"/>
      </w:rPr>
    </w:lvl>
    <w:lvl w:ilvl="6" w:tplc="976218CA">
      <w:start w:val="1"/>
      <w:numFmt w:val="bullet"/>
      <w:lvlText w:val="•"/>
      <w:lvlJc w:val="left"/>
      <w:pPr>
        <w:ind w:left="7942" w:hanging="360"/>
      </w:pPr>
      <w:rPr>
        <w:rFonts w:hint="default"/>
      </w:rPr>
    </w:lvl>
    <w:lvl w:ilvl="7" w:tplc="826E37FC">
      <w:start w:val="1"/>
      <w:numFmt w:val="bullet"/>
      <w:lvlText w:val="•"/>
      <w:lvlJc w:val="left"/>
      <w:pPr>
        <w:ind w:left="8646" w:hanging="360"/>
      </w:pPr>
      <w:rPr>
        <w:rFonts w:hint="default"/>
      </w:rPr>
    </w:lvl>
    <w:lvl w:ilvl="8" w:tplc="48D222DE">
      <w:start w:val="1"/>
      <w:numFmt w:val="bullet"/>
      <w:lvlText w:val="•"/>
      <w:lvlJc w:val="left"/>
      <w:pPr>
        <w:ind w:left="9351" w:hanging="360"/>
      </w:pPr>
      <w:rPr>
        <w:rFonts w:hint="default"/>
      </w:rPr>
    </w:lvl>
  </w:abstractNum>
  <w:abstractNum w:abstractNumId="10" w15:restartNumberingAfterBreak="0">
    <w:nsid w:val="66312848"/>
    <w:multiLevelType w:val="hybridMultilevel"/>
    <w:tmpl w:val="11380F0A"/>
    <w:lvl w:ilvl="0" w:tplc="50A2E890">
      <w:start w:val="1"/>
      <w:numFmt w:val="decimal"/>
      <w:lvlText w:val="%1."/>
      <w:lvlJc w:val="left"/>
      <w:pPr>
        <w:ind w:left="520" w:hanging="360"/>
      </w:pPr>
      <w:rPr>
        <w:rFonts w:ascii="Arial" w:eastAsia="Arial" w:hAnsi="Arial" w:hint="default"/>
        <w:spacing w:val="-1"/>
        <w:w w:val="100"/>
        <w:sz w:val="22"/>
        <w:szCs w:val="22"/>
      </w:rPr>
    </w:lvl>
    <w:lvl w:ilvl="1" w:tplc="609496FA">
      <w:start w:val="1"/>
      <w:numFmt w:val="bullet"/>
      <w:lvlText w:val="•"/>
      <w:lvlJc w:val="left"/>
      <w:pPr>
        <w:ind w:left="1540" w:hanging="360"/>
      </w:pPr>
      <w:rPr>
        <w:rFonts w:hint="default"/>
      </w:rPr>
    </w:lvl>
    <w:lvl w:ilvl="2" w:tplc="7A54536C">
      <w:start w:val="1"/>
      <w:numFmt w:val="bullet"/>
      <w:lvlText w:val="•"/>
      <w:lvlJc w:val="left"/>
      <w:pPr>
        <w:ind w:left="2560" w:hanging="360"/>
      </w:pPr>
      <w:rPr>
        <w:rFonts w:hint="default"/>
      </w:rPr>
    </w:lvl>
    <w:lvl w:ilvl="3" w:tplc="DB9EEB78">
      <w:start w:val="1"/>
      <w:numFmt w:val="bullet"/>
      <w:lvlText w:val="•"/>
      <w:lvlJc w:val="left"/>
      <w:pPr>
        <w:ind w:left="3580" w:hanging="360"/>
      </w:pPr>
      <w:rPr>
        <w:rFonts w:hint="default"/>
      </w:rPr>
    </w:lvl>
    <w:lvl w:ilvl="4" w:tplc="1FDA50E4">
      <w:start w:val="1"/>
      <w:numFmt w:val="bullet"/>
      <w:lvlText w:val="•"/>
      <w:lvlJc w:val="left"/>
      <w:pPr>
        <w:ind w:left="4600" w:hanging="360"/>
      </w:pPr>
      <w:rPr>
        <w:rFonts w:hint="default"/>
      </w:rPr>
    </w:lvl>
    <w:lvl w:ilvl="5" w:tplc="951E3B12">
      <w:start w:val="1"/>
      <w:numFmt w:val="bullet"/>
      <w:lvlText w:val="•"/>
      <w:lvlJc w:val="left"/>
      <w:pPr>
        <w:ind w:left="5620" w:hanging="360"/>
      </w:pPr>
      <w:rPr>
        <w:rFonts w:hint="default"/>
      </w:rPr>
    </w:lvl>
    <w:lvl w:ilvl="6" w:tplc="89CC02D2">
      <w:start w:val="1"/>
      <w:numFmt w:val="bullet"/>
      <w:lvlText w:val="•"/>
      <w:lvlJc w:val="left"/>
      <w:pPr>
        <w:ind w:left="6640" w:hanging="360"/>
      </w:pPr>
      <w:rPr>
        <w:rFonts w:hint="default"/>
      </w:rPr>
    </w:lvl>
    <w:lvl w:ilvl="7" w:tplc="B1708BEE">
      <w:start w:val="1"/>
      <w:numFmt w:val="bullet"/>
      <w:lvlText w:val="•"/>
      <w:lvlJc w:val="left"/>
      <w:pPr>
        <w:ind w:left="7660" w:hanging="360"/>
      </w:pPr>
      <w:rPr>
        <w:rFonts w:hint="default"/>
      </w:rPr>
    </w:lvl>
    <w:lvl w:ilvl="8" w:tplc="983CA274">
      <w:start w:val="1"/>
      <w:numFmt w:val="bullet"/>
      <w:lvlText w:val="•"/>
      <w:lvlJc w:val="left"/>
      <w:pPr>
        <w:ind w:left="8680" w:hanging="360"/>
      </w:pPr>
      <w:rPr>
        <w:rFonts w:hint="default"/>
      </w:rPr>
    </w:lvl>
  </w:abstractNum>
  <w:abstractNum w:abstractNumId="11" w15:restartNumberingAfterBreak="0">
    <w:nsid w:val="7ADC196D"/>
    <w:multiLevelType w:val="multilevel"/>
    <w:tmpl w:val="2D12800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B98431F"/>
    <w:multiLevelType w:val="hybridMultilevel"/>
    <w:tmpl w:val="976CA8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10"/>
  </w:num>
  <w:num w:numId="5">
    <w:abstractNumId w:val="1"/>
  </w:num>
  <w:num w:numId="6">
    <w:abstractNumId w:val="5"/>
  </w:num>
  <w:num w:numId="7">
    <w:abstractNumId w:val="8"/>
  </w:num>
  <w:num w:numId="8">
    <w:abstractNumId w:val="4"/>
  </w:num>
  <w:num w:numId="9">
    <w:abstractNumId w:val="0"/>
  </w:num>
  <w:num w:numId="10">
    <w:abstractNumId w:val="12"/>
  </w:num>
  <w:num w:numId="11">
    <w:abstractNumId w:val="9"/>
  </w:num>
  <w:num w:numId="12">
    <w:abstractNumId w:val="3"/>
  </w:num>
  <w:num w:numId="13">
    <w:abstractNumId w:val="11"/>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9B"/>
    <w:rsid w:val="0000008C"/>
    <w:rsid w:val="000017D3"/>
    <w:rsid w:val="00002F56"/>
    <w:rsid w:val="00003792"/>
    <w:rsid w:val="00005664"/>
    <w:rsid w:val="00010B67"/>
    <w:rsid w:val="0001203E"/>
    <w:rsid w:val="00013415"/>
    <w:rsid w:val="00016998"/>
    <w:rsid w:val="000173C9"/>
    <w:rsid w:val="0001793F"/>
    <w:rsid w:val="0002174B"/>
    <w:rsid w:val="00022D50"/>
    <w:rsid w:val="00024677"/>
    <w:rsid w:val="0002539E"/>
    <w:rsid w:val="0002626B"/>
    <w:rsid w:val="0002630C"/>
    <w:rsid w:val="00026B65"/>
    <w:rsid w:val="00031391"/>
    <w:rsid w:val="000317CC"/>
    <w:rsid w:val="000324EB"/>
    <w:rsid w:val="000327F8"/>
    <w:rsid w:val="00034E0A"/>
    <w:rsid w:val="0003509C"/>
    <w:rsid w:val="00036AD1"/>
    <w:rsid w:val="000374A6"/>
    <w:rsid w:val="0004056E"/>
    <w:rsid w:val="00040CB8"/>
    <w:rsid w:val="000425D3"/>
    <w:rsid w:val="00044382"/>
    <w:rsid w:val="0004453D"/>
    <w:rsid w:val="00045577"/>
    <w:rsid w:val="00051394"/>
    <w:rsid w:val="00051E13"/>
    <w:rsid w:val="00054AF1"/>
    <w:rsid w:val="00055DA0"/>
    <w:rsid w:val="000579C5"/>
    <w:rsid w:val="00062355"/>
    <w:rsid w:val="00062360"/>
    <w:rsid w:val="0006449A"/>
    <w:rsid w:val="000658C5"/>
    <w:rsid w:val="000666A0"/>
    <w:rsid w:val="00072417"/>
    <w:rsid w:val="0007247D"/>
    <w:rsid w:val="00073176"/>
    <w:rsid w:val="00074239"/>
    <w:rsid w:val="0007426A"/>
    <w:rsid w:val="00075F69"/>
    <w:rsid w:val="0007697C"/>
    <w:rsid w:val="00080994"/>
    <w:rsid w:val="00083A77"/>
    <w:rsid w:val="000843E3"/>
    <w:rsid w:val="000858CC"/>
    <w:rsid w:val="00086E09"/>
    <w:rsid w:val="00087D07"/>
    <w:rsid w:val="000904A4"/>
    <w:rsid w:val="000931DC"/>
    <w:rsid w:val="00093B58"/>
    <w:rsid w:val="0009562E"/>
    <w:rsid w:val="0009727A"/>
    <w:rsid w:val="000A0460"/>
    <w:rsid w:val="000A0EFC"/>
    <w:rsid w:val="000A12C3"/>
    <w:rsid w:val="000A238E"/>
    <w:rsid w:val="000A3B79"/>
    <w:rsid w:val="000A4338"/>
    <w:rsid w:val="000A56B7"/>
    <w:rsid w:val="000A799D"/>
    <w:rsid w:val="000A7A98"/>
    <w:rsid w:val="000B04A1"/>
    <w:rsid w:val="000B0994"/>
    <w:rsid w:val="000B48A6"/>
    <w:rsid w:val="000B76B3"/>
    <w:rsid w:val="000C6004"/>
    <w:rsid w:val="000C6A1A"/>
    <w:rsid w:val="000C77CA"/>
    <w:rsid w:val="000C7979"/>
    <w:rsid w:val="000D13E0"/>
    <w:rsid w:val="000D1ACC"/>
    <w:rsid w:val="000D21FE"/>
    <w:rsid w:val="000D2A65"/>
    <w:rsid w:val="000D4901"/>
    <w:rsid w:val="000D4BB7"/>
    <w:rsid w:val="000D60BD"/>
    <w:rsid w:val="000D63F5"/>
    <w:rsid w:val="000D6817"/>
    <w:rsid w:val="000D69DC"/>
    <w:rsid w:val="000D72CA"/>
    <w:rsid w:val="000D7E28"/>
    <w:rsid w:val="000E1440"/>
    <w:rsid w:val="000E1BDF"/>
    <w:rsid w:val="000E4B52"/>
    <w:rsid w:val="000E5AAE"/>
    <w:rsid w:val="000E5E1F"/>
    <w:rsid w:val="000F006A"/>
    <w:rsid w:val="000F07F4"/>
    <w:rsid w:val="000F09F0"/>
    <w:rsid w:val="000F179E"/>
    <w:rsid w:val="000F197D"/>
    <w:rsid w:val="000F1B15"/>
    <w:rsid w:val="000F1C04"/>
    <w:rsid w:val="000F2991"/>
    <w:rsid w:val="000F2C75"/>
    <w:rsid w:val="000F380C"/>
    <w:rsid w:val="000F445E"/>
    <w:rsid w:val="0010675A"/>
    <w:rsid w:val="00107927"/>
    <w:rsid w:val="00107F37"/>
    <w:rsid w:val="00110D21"/>
    <w:rsid w:val="001110E5"/>
    <w:rsid w:val="00114716"/>
    <w:rsid w:val="00114B1D"/>
    <w:rsid w:val="00114F66"/>
    <w:rsid w:val="001171D8"/>
    <w:rsid w:val="001175C3"/>
    <w:rsid w:val="00117A61"/>
    <w:rsid w:val="00120484"/>
    <w:rsid w:val="001216D8"/>
    <w:rsid w:val="0012343E"/>
    <w:rsid w:val="00125379"/>
    <w:rsid w:val="001254D6"/>
    <w:rsid w:val="00126D0E"/>
    <w:rsid w:val="00130D2D"/>
    <w:rsid w:val="00130FC0"/>
    <w:rsid w:val="0013138A"/>
    <w:rsid w:val="00133E2B"/>
    <w:rsid w:val="001347B0"/>
    <w:rsid w:val="00135C96"/>
    <w:rsid w:val="001362CC"/>
    <w:rsid w:val="0014008D"/>
    <w:rsid w:val="00141FC3"/>
    <w:rsid w:val="00143CA9"/>
    <w:rsid w:val="00143F78"/>
    <w:rsid w:val="00144516"/>
    <w:rsid w:val="00144A81"/>
    <w:rsid w:val="0015155F"/>
    <w:rsid w:val="00151EB7"/>
    <w:rsid w:val="00151F7E"/>
    <w:rsid w:val="00152A4E"/>
    <w:rsid w:val="001535EE"/>
    <w:rsid w:val="0015430A"/>
    <w:rsid w:val="00157C3A"/>
    <w:rsid w:val="00161E26"/>
    <w:rsid w:val="00162292"/>
    <w:rsid w:val="0016233E"/>
    <w:rsid w:val="00163EC8"/>
    <w:rsid w:val="00167340"/>
    <w:rsid w:val="00171120"/>
    <w:rsid w:val="00171A5F"/>
    <w:rsid w:val="00174808"/>
    <w:rsid w:val="001770B7"/>
    <w:rsid w:val="00180392"/>
    <w:rsid w:val="00181892"/>
    <w:rsid w:val="001835E7"/>
    <w:rsid w:val="001860D2"/>
    <w:rsid w:val="00186819"/>
    <w:rsid w:val="0018733F"/>
    <w:rsid w:val="00190880"/>
    <w:rsid w:val="00190FD5"/>
    <w:rsid w:val="00192E1E"/>
    <w:rsid w:val="00196212"/>
    <w:rsid w:val="001968BF"/>
    <w:rsid w:val="001A2375"/>
    <w:rsid w:val="001A311F"/>
    <w:rsid w:val="001A3E80"/>
    <w:rsid w:val="001A45A8"/>
    <w:rsid w:val="001B2B9E"/>
    <w:rsid w:val="001B3F2B"/>
    <w:rsid w:val="001B4666"/>
    <w:rsid w:val="001B6554"/>
    <w:rsid w:val="001C04BB"/>
    <w:rsid w:val="001C0928"/>
    <w:rsid w:val="001C325F"/>
    <w:rsid w:val="001C377F"/>
    <w:rsid w:val="001C47FF"/>
    <w:rsid w:val="001C77F7"/>
    <w:rsid w:val="001D0830"/>
    <w:rsid w:val="001D584D"/>
    <w:rsid w:val="001D5E19"/>
    <w:rsid w:val="001E13D6"/>
    <w:rsid w:val="001E1678"/>
    <w:rsid w:val="001E19A3"/>
    <w:rsid w:val="001E1B9D"/>
    <w:rsid w:val="001E2AA9"/>
    <w:rsid w:val="001E32EA"/>
    <w:rsid w:val="001E33EF"/>
    <w:rsid w:val="001E3958"/>
    <w:rsid w:val="001E4FAE"/>
    <w:rsid w:val="001E53DD"/>
    <w:rsid w:val="001E558B"/>
    <w:rsid w:val="001E6B72"/>
    <w:rsid w:val="001F0F92"/>
    <w:rsid w:val="001F1740"/>
    <w:rsid w:val="001F186A"/>
    <w:rsid w:val="001F1E79"/>
    <w:rsid w:val="001F2FB1"/>
    <w:rsid w:val="001F42D2"/>
    <w:rsid w:val="001F4500"/>
    <w:rsid w:val="001F5F5A"/>
    <w:rsid w:val="001F605E"/>
    <w:rsid w:val="0020089C"/>
    <w:rsid w:val="002010F6"/>
    <w:rsid w:val="002012B4"/>
    <w:rsid w:val="002028B4"/>
    <w:rsid w:val="0020394A"/>
    <w:rsid w:val="002056AE"/>
    <w:rsid w:val="00205949"/>
    <w:rsid w:val="002061A6"/>
    <w:rsid w:val="00206287"/>
    <w:rsid w:val="00206ADC"/>
    <w:rsid w:val="00211793"/>
    <w:rsid w:val="00211AD3"/>
    <w:rsid w:val="00215BB8"/>
    <w:rsid w:val="00220F79"/>
    <w:rsid w:val="002235EA"/>
    <w:rsid w:val="00225DEE"/>
    <w:rsid w:val="00225E82"/>
    <w:rsid w:val="00226578"/>
    <w:rsid w:val="002275AB"/>
    <w:rsid w:val="00227E80"/>
    <w:rsid w:val="002303C0"/>
    <w:rsid w:val="00230D2C"/>
    <w:rsid w:val="00230F3A"/>
    <w:rsid w:val="002318D4"/>
    <w:rsid w:val="0023245D"/>
    <w:rsid w:val="00234627"/>
    <w:rsid w:val="00235ACA"/>
    <w:rsid w:val="00237695"/>
    <w:rsid w:val="0024132A"/>
    <w:rsid w:val="00241CF8"/>
    <w:rsid w:val="00242846"/>
    <w:rsid w:val="00245408"/>
    <w:rsid w:val="00245CEA"/>
    <w:rsid w:val="00246644"/>
    <w:rsid w:val="00246760"/>
    <w:rsid w:val="00247A01"/>
    <w:rsid w:val="00250A72"/>
    <w:rsid w:val="00251C81"/>
    <w:rsid w:val="00254789"/>
    <w:rsid w:val="00255A6C"/>
    <w:rsid w:val="00256C60"/>
    <w:rsid w:val="00260B88"/>
    <w:rsid w:val="00261EB0"/>
    <w:rsid w:val="00262448"/>
    <w:rsid w:val="00262E2D"/>
    <w:rsid w:val="0026352F"/>
    <w:rsid w:val="00263B9E"/>
    <w:rsid w:val="00264C89"/>
    <w:rsid w:val="002669CF"/>
    <w:rsid w:val="00266DC7"/>
    <w:rsid w:val="00267173"/>
    <w:rsid w:val="00267811"/>
    <w:rsid w:val="002678EC"/>
    <w:rsid w:val="00267F88"/>
    <w:rsid w:val="00267FC3"/>
    <w:rsid w:val="00270F53"/>
    <w:rsid w:val="0027347E"/>
    <w:rsid w:val="00273F4D"/>
    <w:rsid w:val="002741CF"/>
    <w:rsid w:val="002748A5"/>
    <w:rsid w:val="0027766E"/>
    <w:rsid w:val="0028037B"/>
    <w:rsid w:val="00280717"/>
    <w:rsid w:val="00281007"/>
    <w:rsid w:val="002816A3"/>
    <w:rsid w:val="0028227C"/>
    <w:rsid w:val="00282BEC"/>
    <w:rsid w:val="00284AB0"/>
    <w:rsid w:val="00284C05"/>
    <w:rsid w:val="00285662"/>
    <w:rsid w:val="0028689F"/>
    <w:rsid w:val="0029057E"/>
    <w:rsid w:val="00290815"/>
    <w:rsid w:val="00290F95"/>
    <w:rsid w:val="0029193C"/>
    <w:rsid w:val="0029282F"/>
    <w:rsid w:val="00294FA3"/>
    <w:rsid w:val="002967B6"/>
    <w:rsid w:val="00297435"/>
    <w:rsid w:val="00297783"/>
    <w:rsid w:val="002A2BBF"/>
    <w:rsid w:val="002A471D"/>
    <w:rsid w:val="002A6039"/>
    <w:rsid w:val="002A658A"/>
    <w:rsid w:val="002A7852"/>
    <w:rsid w:val="002B00BE"/>
    <w:rsid w:val="002B0603"/>
    <w:rsid w:val="002B0E76"/>
    <w:rsid w:val="002B1286"/>
    <w:rsid w:val="002B6464"/>
    <w:rsid w:val="002B6A9D"/>
    <w:rsid w:val="002B7CD0"/>
    <w:rsid w:val="002C1750"/>
    <w:rsid w:val="002C3E8B"/>
    <w:rsid w:val="002C4659"/>
    <w:rsid w:val="002C4F30"/>
    <w:rsid w:val="002C5BEC"/>
    <w:rsid w:val="002C5D6E"/>
    <w:rsid w:val="002C5E89"/>
    <w:rsid w:val="002C62EC"/>
    <w:rsid w:val="002C66EC"/>
    <w:rsid w:val="002C7282"/>
    <w:rsid w:val="002D27AE"/>
    <w:rsid w:val="002D27DF"/>
    <w:rsid w:val="002D2D35"/>
    <w:rsid w:val="002D3E4B"/>
    <w:rsid w:val="002D4725"/>
    <w:rsid w:val="002D5354"/>
    <w:rsid w:val="002D5C68"/>
    <w:rsid w:val="002D6D46"/>
    <w:rsid w:val="002D6FA7"/>
    <w:rsid w:val="002D7152"/>
    <w:rsid w:val="002D7E13"/>
    <w:rsid w:val="002E1969"/>
    <w:rsid w:val="002E3646"/>
    <w:rsid w:val="002E44B4"/>
    <w:rsid w:val="002E46E5"/>
    <w:rsid w:val="002E6BF2"/>
    <w:rsid w:val="002E77AC"/>
    <w:rsid w:val="002E7C57"/>
    <w:rsid w:val="002F0053"/>
    <w:rsid w:val="002F0B4F"/>
    <w:rsid w:val="002F1576"/>
    <w:rsid w:val="002F1E73"/>
    <w:rsid w:val="002F4C48"/>
    <w:rsid w:val="002F4CEC"/>
    <w:rsid w:val="002F54FC"/>
    <w:rsid w:val="002F6940"/>
    <w:rsid w:val="002F6F98"/>
    <w:rsid w:val="002F72F9"/>
    <w:rsid w:val="00301BA9"/>
    <w:rsid w:val="00301CC8"/>
    <w:rsid w:val="0030216E"/>
    <w:rsid w:val="00302C08"/>
    <w:rsid w:val="00303A42"/>
    <w:rsid w:val="00306AE7"/>
    <w:rsid w:val="00306C5C"/>
    <w:rsid w:val="003078F0"/>
    <w:rsid w:val="0031037C"/>
    <w:rsid w:val="0032271B"/>
    <w:rsid w:val="00324B59"/>
    <w:rsid w:val="00324C12"/>
    <w:rsid w:val="00333409"/>
    <w:rsid w:val="00333674"/>
    <w:rsid w:val="00335397"/>
    <w:rsid w:val="00335A26"/>
    <w:rsid w:val="00335F35"/>
    <w:rsid w:val="003362BC"/>
    <w:rsid w:val="00336B99"/>
    <w:rsid w:val="0033768D"/>
    <w:rsid w:val="00344153"/>
    <w:rsid w:val="003442FA"/>
    <w:rsid w:val="003449AA"/>
    <w:rsid w:val="0034741A"/>
    <w:rsid w:val="00347EB3"/>
    <w:rsid w:val="00351046"/>
    <w:rsid w:val="0035166B"/>
    <w:rsid w:val="003519DD"/>
    <w:rsid w:val="0035574A"/>
    <w:rsid w:val="00355B56"/>
    <w:rsid w:val="00356432"/>
    <w:rsid w:val="0035678D"/>
    <w:rsid w:val="003604FC"/>
    <w:rsid w:val="00360C18"/>
    <w:rsid w:val="00362205"/>
    <w:rsid w:val="0036231B"/>
    <w:rsid w:val="0036353A"/>
    <w:rsid w:val="00363D60"/>
    <w:rsid w:val="00365FBD"/>
    <w:rsid w:val="00366343"/>
    <w:rsid w:val="00366657"/>
    <w:rsid w:val="00370FFA"/>
    <w:rsid w:val="003712D8"/>
    <w:rsid w:val="00372ACA"/>
    <w:rsid w:val="003733A5"/>
    <w:rsid w:val="00375B19"/>
    <w:rsid w:val="00381EF0"/>
    <w:rsid w:val="00382304"/>
    <w:rsid w:val="00382ABF"/>
    <w:rsid w:val="00382AD7"/>
    <w:rsid w:val="0038389A"/>
    <w:rsid w:val="00384E7C"/>
    <w:rsid w:val="00386179"/>
    <w:rsid w:val="00386F9C"/>
    <w:rsid w:val="00386FE8"/>
    <w:rsid w:val="00387EC4"/>
    <w:rsid w:val="00390B13"/>
    <w:rsid w:val="003914F0"/>
    <w:rsid w:val="00391A9B"/>
    <w:rsid w:val="0039237E"/>
    <w:rsid w:val="00393E60"/>
    <w:rsid w:val="003950E4"/>
    <w:rsid w:val="003952C7"/>
    <w:rsid w:val="00395834"/>
    <w:rsid w:val="00395F52"/>
    <w:rsid w:val="00396BCD"/>
    <w:rsid w:val="003976FE"/>
    <w:rsid w:val="003A0111"/>
    <w:rsid w:val="003A056C"/>
    <w:rsid w:val="003A115C"/>
    <w:rsid w:val="003A27AA"/>
    <w:rsid w:val="003A5E4E"/>
    <w:rsid w:val="003A714E"/>
    <w:rsid w:val="003A7F8B"/>
    <w:rsid w:val="003B1FCA"/>
    <w:rsid w:val="003B3991"/>
    <w:rsid w:val="003B4FC5"/>
    <w:rsid w:val="003B69EF"/>
    <w:rsid w:val="003C03C9"/>
    <w:rsid w:val="003C08B0"/>
    <w:rsid w:val="003C1D43"/>
    <w:rsid w:val="003C1DB5"/>
    <w:rsid w:val="003C2B5D"/>
    <w:rsid w:val="003C63D1"/>
    <w:rsid w:val="003D0DFB"/>
    <w:rsid w:val="003D152C"/>
    <w:rsid w:val="003D22ED"/>
    <w:rsid w:val="003D271D"/>
    <w:rsid w:val="003D46B5"/>
    <w:rsid w:val="003D50A1"/>
    <w:rsid w:val="003D6662"/>
    <w:rsid w:val="003D69C0"/>
    <w:rsid w:val="003D76C0"/>
    <w:rsid w:val="003E0BA4"/>
    <w:rsid w:val="003E0D5B"/>
    <w:rsid w:val="003E205B"/>
    <w:rsid w:val="003E72C4"/>
    <w:rsid w:val="003F067E"/>
    <w:rsid w:val="003F07AD"/>
    <w:rsid w:val="003F1180"/>
    <w:rsid w:val="003F1194"/>
    <w:rsid w:val="003F1DE7"/>
    <w:rsid w:val="003F28CA"/>
    <w:rsid w:val="003F30C1"/>
    <w:rsid w:val="003F3157"/>
    <w:rsid w:val="003F4B60"/>
    <w:rsid w:val="003F4D48"/>
    <w:rsid w:val="003F7216"/>
    <w:rsid w:val="00401A6C"/>
    <w:rsid w:val="00404BF4"/>
    <w:rsid w:val="004056C4"/>
    <w:rsid w:val="00405D21"/>
    <w:rsid w:val="00405DD1"/>
    <w:rsid w:val="00406A99"/>
    <w:rsid w:val="00406B52"/>
    <w:rsid w:val="00406B9D"/>
    <w:rsid w:val="004101EA"/>
    <w:rsid w:val="00410F9B"/>
    <w:rsid w:val="00413B8F"/>
    <w:rsid w:val="004160BE"/>
    <w:rsid w:val="00416227"/>
    <w:rsid w:val="00416E59"/>
    <w:rsid w:val="004172E2"/>
    <w:rsid w:val="00420459"/>
    <w:rsid w:val="00420FFA"/>
    <w:rsid w:val="0042140E"/>
    <w:rsid w:val="0042307F"/>
    <w:rsid w:val="00423E9B"/>
    <w:rsid w:val="00425A8D"/>
    <w:rsid w:val="00425FC8"/>
    <w:rsid w:val="004269CD"/>
    <w:rsid w:val="00426BE7"/>
    <w:rsid w:val="00427077"/>
    <w:rsid w:val="00431014"/>
    <w:rsid w:val="0043203F"/>
    <w:rsid w:val="00434E2D"/>
    <w:rsid w:val="00435AB3"/>
    <w:rsid w:val="00435D8D"/>
    <w:rsid w:val="00441447"/>
    <w:rsid w:val="00441E87"/>
    <w:rsid w:val="00442523"/>
    <w:rsid w:val="00442FDB"/>
    <w:rsid w:val="004431E3"/>
    <w:rsid w:val="004467FC"/>
    <w:rsid w:val="004469B8"/>
    <w:rsid w:val="00447009"/>
    <w:rsid w:val="004503FE"/>
    <w:rsid w:val="00451034"/>
    <w:rsid w:val="00453A25"/>
    <w:rsid w:val="00456125"/>
    <w:rsid w:val="00456690"/>
    <w:rsid w:val="00456D48"/>
    <w:rsid w:val="00457060"/>
    <w:rsid w:val="00457C1A"/>
    <w:rsid w:val="004620D4"/>
    <w:rsid w:val="00462D7E"/>
    <w:rsid w:val="00463147"/>
    <w:rsid w:val="00465659"/>
    <w:rsid w:val="0046649D"/>
    <w:rsid w:val="00466F3F"/>
    <w:rsid w:val="00467B71"/>
    <w:rsid w:val="0047045D"/>
    <w:rsid w:val="00472948"/>
    <w:rsid w:val="004739E1"/>
    <w:rsid w:val="00476A2B"/>
    <w:rsid w:val="00477244"/>
    <w:rsid w:val="00477CA8"/>
    <w:rsid w:val="00477D5E"/>
    <w:rsid w:val="004824FB"/>
    <w:rsid w:val="004856D7"/>
    <w:rsid w:val="004864C4"/>
    <w:rsid w:val="00486611"/>
    <w:rsid w:val="00486E8E"/>
    <w:rsid w:val="00491C3D"/>
    <w:rsid w:val="00493313"/>
    <w:rsid w:val="00493F71"/>
    <w:rsid w:val="00494548"/>
    <w:rsid w:val="00494917"/>
    <w:rsid w:val="00494DD1"/>
    <w:rsid w:val="004954A6"/>
    <w:rsid w:val="0049627A"/>
    <w:rsid w:val="00496D2F"/>
    <w:rsid w:val="004A152F"/>
    <w:rsid w:val="004A559D"/>
    <w:rsid w:val="004A58B0"/>
    <w:rsid w:val="004A5BC9"/>
    <w:rsid w:val="004A62B7"/>
    <w:rsid w:val="004A789B"/>
    <w:rsid w:val="004A7ED7"/>
    <w:rsid w:val="004B0248"/>
    <w:rsid w:val="004B0638"/>
    <w:rsid w:val="004B24B3"/>
    <w:rsid w:val="004B30DB"/>
    <w:rsid w:val="004B310C"/>
    <w:rsid w:val="004C04A6"/>
    <w:rsid w:val="004C2021"/>
    <w:rsid w:val="004C220A"/>
    <w:rsid w:val="004C337B"/>
    <w:rsid w:val="004C3CB4"/>
    <w:rsid w:val="004C5612"/>
    <w:rsid w:val="004C6D4E"/>
    <w:rsid w:val="004C7B85"/>
    <w:rsid w:val="004C7D09"/>
    <w:rsid w:val="004D0A1D"/>
    <w:rsid w:val="004D439D"/>
    <w:rsid w:val="004D4D5E"/>
    <w:rsid w:val="004D7013"/>
    <w:rsid w:val="004D71BC"/>
    <w:rsid w:val="004E0DB3"/>
    <w:rsid w:val="004E10CA"/>
    <w:rsid w:val="004E125E"/>
    <w:rsid w:val="004E159B"/>
    <w:rsid w:val="004E22FD"/>
    <w:rsid w:val="004E3438"/>
    <w:rsid w:val="004E36B1"/>
    <w:rsid w:val="004E3A43"/>
    <w:rsid w:val="004E3D4F"/>
    <w:rsid w:val="004E3E16"/>
    <w:rsid w:val="004E478A"/>
    <w:rsid w:val="004E7F0A"/>
    <w:rsid w:val="004F1AC0"/>
    <w:rsid w:val="004F1EE2"/>
    <w:rsid w:val="004F4668"/>
    <w:rsid w:val="004F7401"/>
    <w:rsid w:val="00500ABE"/>
    <w:rsid w:val="00502239"/>
    <w:rsid w:val="00503DA2"/>
    <w:rsid w:val="005061B6"/>
    <w:rsid w:val="0050629D"/>
    <w:rsid w:val="00506358"/>
    <w:rsid w:val="00510281"/>
    <w:rsid w:val="00511B71"/>
    <w:rsid w:val="00512550"/>
    <w:rsid w:val="0051299B"/>
    <w:rsid w:val="00512B2D"/>
    <w:rsid w:val="00514331"/>
    <w:rsid w:val="00514A91"/>
    <w:rsid w:val="005158B5"/>
    <w:rsid w:val="00516D25"/>
    <w:rsid w:val="005173B0"/>
    <w:rsid w:val="005227FC"/>
    <w:rsid w:val="00522DED"/>
    <w:rsid w:val="00525076"/>
    <w:rsid w:val="005257D2"/>
    <w:rsid w:val="005262AF"/>
    <w:rsid w:val="005263A5"/>
    <w:rsid w:val="0053309D"/>
    <w:rsid w:val="005336DA"/>
    <w:rsid w:val="0053395F"/>
    <w:rsid w:val="00534F21"/>
    <w:rsid w:val="005366C8"/>
    <w:rsid w:val="005403F6"/>
    <w:rsid w:val="005406F7"/>
    <w:rsid w:val="00541F11"/>
    <w:rsid w:val="0054516E"/>
    <w:rsid w:val="005455F8"/>
    <w:rsid w:val="00545E11"/>
    <w:rsid w:val="00546686"/>
    <w:rsid w:val="00550951"/>
    <w:rsid w:val="00550A5B"/>
    <w:rsid w:val="00552D40"/>
    <w:rsid w:val="0055328C"/>
    <w:rsid w:val="00553A01"/>
    <w:rsid w:val="005558AB"/>
    <w:rsid w:val="00555A42"/>
    <w:rsid w:val="005578CD"/>
    <w:rsid w:val="00562731"/>
    <w:rsid w:val="00565B3B"/>
    <w:rsid w:val="00566BC9"/>
    <w:rsid w:val="0056794B"/>
    <w:rsid w:val="005707A0"/>
    <w:rsid w:val="0057111B"/>
    <w:rsid w:val="00572D15"/>
    <w:rsid w:val="00572D83"/>
    <w:rsid w:val="0057381E"/>
    <w:rsid w:val="00573CF3"/>
    <w:rsid w:val="00573D00"/>
    <w:rsid w:val="00574C7E"/>
    <w:rsid w:val="00574D5C"/>
    <w:rsid w:val="00575159"/>
    <w:rsid w:val="00575488"/>
    <w:rsid w:val="00575490"/>
    <w:rsid w:val="0057588B"/>
    <w:rsid w:val="005764A0"/>
    <w:rsid w:val="005771D8"/>
    <w:rsid w:val="00580FA4"/>
    <w:rsid w:val="00581CDF"/>
    <w:rsid w:val="00582325"/>
    <w:rsid w:val="0058715B"/>
    <w:rsid w:val="005873E9"/>
    <w:rsid w:val="005919D6"/>
    <w:rsid w:val="00591FB0"/>
    <w:rsid w:val="00592468"/>
    <w:rsid w:val="005938D8"/>
    <w:rsid w:val="00593A21"/>
    <w:rsid w:val="00594A11"/>
    <w:rsid w:val="0059588A"/>
    <w:rsid w:val="00596011"/>
    <w:rsid w:val="00596486"/>
    <w:rsid w:val="005970C3"/>
    <w:rsid w:val="00597157"/>
    <w:rsid w:val="005A0A35"/>
    <w:rsid w:val="005A34AE"/>
    <w:rsid w:val="005A39AD"/>
    <w:rsid w:val="005A3DAE"/>
    <w:rsid w:val="005A4F94"/>
    <w:rsid w:val="005A56FA"/>
    <w:rsid w:val="005A5C82"/>
    <w:rsid w:val="005B206E"/>
    <w:rsid w:val="005B2D8F"/>
    <w:rsid w:val="005B45B3"/>
    <w:rsid w:val="005B5059"/>
    <w:rsid w:val="005B5809"/>
    <w:rsid w:val="005B5D00"/>
    <w:rsid w:val="005B5F2A"/>
    <w:rsid w:val="005B5FE5"/>
    <w:rsid w:val="005B664C"/>
    <w:rsid w:val="005C02D4"/>
    <w:rsid w:val="005C1344"/>
    <w:rsid w:val="005C13EA"/>
    <w:rsid w:val="005C2CCC"/>
    <w:rsid w:val="005C3311"/>
    <w:rsid w:val="005C4778"/>
    <w:rsid w:val="005C4894"/>
    <w:rsid w:val="005C5581"/>
    <w:rsid w:val="005C576B"/>
    <w:rsid w:val="005C5CBE"/>
    <w:rsid w:val="005C6668"/>
    <w:rsid w:val="005C66FF"/>
    <w:rsid w:val="005C6E84"/>
    <w:rsid w:val="005C7185"/>
    <w:rsid w:val="005D0FA1"/>
    <w:rsid w:val="005D3451"/>
    <w:rsid w:val="005D4052"/>
    <w:rsid w:val="005D5CB8"/>
    <w:rsid w:val="005D6FB5"/>
    <w:rsid w:val="005D7BE0"/>
    <w:rsid w:val="005D7C19"/>
    <w:rsid w:val="005D7D9E"/>
    <w:rsid w:val="005E02E6"/>
    <w:rsid w:val="005E421B"/>
    <w:rsid w:val="005E466D"/>
    <w:rsid w:val="005E5010"/>
    <w:rsid w:val="005E54A7"/>
    <w:rsid w:val="005E589B"/>
    <w:rsid w:val="005E64D5"/>
    <w:rsid w:val="005E7BF1"/>
    <w:rsid w:val="005E7FAB"/>
    <w:rsid w:val="005F1973"/>
    <w:rsid w:val="005F27E2"/>
    <w:rsid w:val="005F2ACA"/>
    <w:rsid w:val="005F32E3"/>
    <w:rsid w:val="005F3396"/>
    <w:rsid w:val="005F44F8"/>
    <w:rsid w:val="005F650B"/>
    <w:rsid w:val="00601B4C"/>
    <w:rsid w:val="00603920"/>
    <w:rsid w:val="006039FC"/>
    <w:rsid w:val="00603D40"/>
    <w:rsid w:val="006063E6"/>
    <w:rsid w:val="00606938"/>
    <w:rsid w:val="00606C1B"/>
    <w:rsid w:val="00607FAD"/>
    <w:rsid w:val="006114AE"/>
    <w:rsid w:val="006115DE"/>
    <w:rsid w:val="00611F95"/>
    <w:rsid w:val="0061277F"/>
    <w:rsid w:val="00615D1A"/>
    <w:rsid w:val="006162DD"/>
    <w:rsid w:val="00624315"/>
    <w:rsid w:val="006318DF"/>
    <w:rsid w:val="00631F71"/>
    <w:rsid w:val="00632170"/>
    <w:rsid w:val="00632817"/>
    <w:rsid w:val="00632E3A"/>
    <w:rsid w:val="00633380"/>
    <w:rsid w:val="00634C72"/>
    <w:rsid w:val="00640D8E"/>
    <w:rsid w:val="006421E0"/>
    <w:rsid w:val="006422FB"/>
    <w:rsid w:val="0064265E"/>
    <w:rsid w:val="00644128"/>
    <w:rsid w:val="00644612"/>
    <w:rsid w:val="00644A9E"/>
    <w:rsid w:val="00647155"/>
    <w:rsid w:val="00650B03"/>
    <w:rsid w:val="00651287"/>
    <w:rsid w:val="0065162A"/>
    <w:rsid w:val="00651FC3"/>
    <w:rsid w:val="006534DF"/>
    <w:rsid w:val="00654A91"/>
    <w:rsid w:val="00654B11"/>
    <w:rsid w:val="00654D68"/>
    <w:rsid w:val="00655BF7"/>
    <w:rsid w:val="00656B83"/>
    <w:rsid w:val="00656ED1"/>
    <w:rsid w:val="00661158"/>
    <w:rsid w:val="0066148A"/>
    <w:rsid w:val="00662B4F"/>
    <w:rsid w:val="00664C16"/>
    <w:rsid w:val="00664E9A"/>
    <w:rsid w:val="00666D01"/>
    <w:rsid w:val="006705D9"/>
    <w:rsid w:val="0067285E"/>
    <w:rsid w:val="006728CD"/>
    <w:rsid w:val="00672D51"/>
    <w:rsid w:val="0067312E"/>
    <w:rsid w:val="00673325"/>
    <w:rsid w:val="00673D62"/>
    <w:rsid w:val="0067475E"/>
    <w:rsid w:val="00674D7C"/>
    <w:rsid w:val="00676538"/>
    <w:rsid w:val="00676B54"/>
    <w:rsid w:val="00677FB7"/>
    <w:rsid w:val="00680FB5"/>
    <w:rsid w:val="00681710"/>
    <w:rsid w:val="006822E4"/>
    <w:rsid w:val="0068349B"/>
    <w:rsid w:val="00683A76"/>
    <w:rsid w:val="00684EED"/>
    <w:rsid w:val="006850B2"/>
    <w:rsid w:val="006853EC"/>
    <w:rsid w:val="006862D1"/>
    <w:rsid w:val="00691BE2"/>
    <w:rsid w:val="006930D3"/>
    <w:rsid w:val="006939AC"/>
    <w:rsid w:val="0069418D"/>
    <w:rsid w:val="00694A94"/>
    <w:rsid w:val="006957A0"/>
    <w:rsid w:val="00697018"/>
    <w:rsid w:val="0069740D"/>
    <w:rsid w:val="00697808"/>
    <w:rsid w:val="006A08AC"/>
    <w:rsid w:val="006A159B"/>
    <w:rsid w:val="006A162C"/>
    <w:rsid w:val="006A174C"/>
    <w:rsid w:val="006A2689"/>
    <w:rsid w:val="006A2D45"/>
    <w:rsid w:val="006A308D"/>
    <w:rsid w:val="006A5320"/>
    <w:rsid w:val="006A561B"/>
    <w:rsid w:val="006A6453"/>
    <w:rsid w:val="006A6688"/>
    <w:rsid w:val="006A676A"/>
    <w:rsid w:val="006B1573"/>
    <w:rsid w:val="006B1E80"/>
    <w:rsid w:val="006B240B"/>
    <w:rsid w:val="006B2DE8"/>
    <w:rsid w:val="006B347E"/>
    <w:rsid w:val="006B671F"/>
    <w:rsid w:val="006B6AF2"/>
    <w:rsid w:val="006B6C9F"/>
    <w:rsid w:val="006C050F"/>
    <w:rsid w:val="006C22B3"/>
    <w:rsid w:val="006C3913"/>
    <w:rsid w:val="006C47F8"/>
    <w:rsid w:val="006C637D"/>
    <w:rsid w:val="006C74DB"/>
    <w:rsid w:val="006D100A"/>
    <w:rsid w:val="006D2892"/>
    <w:rsid w:val="006D329D"/>
    <w:rsid w:val="006D381C"/>
    <w:rsid w:val="006D5A35"/>
    <w:rsid w:val="006E04ED"/>
    <w:rsid w:val="006E3E68"/>
    <w:rsid w:val="006F0228"/>
    <w:rsid w:val="006F037E"/>
    <w:rsid w:val="006F0A63"/>
    <w:rsid w:val="006F239F"/>
    <w:rsid w:val="006F336C"/>
    <w:rsid w:val="006F4156"/>
    <w:rsid w:val="006F41DB"/>
    <w:rsid w:val="006F584D"/>
    <w:rsid w:val="006F67C4"/>
    <w:rsid w:val="006F71E7"/>
    <w:rsid w:val="006F72EC"/>
    <w:rsid w:val="006F7606"/>
    <w:rsid w:val="006F7858"/>
    <w:rsid w:val="006F7C25"/>
    <w:rsid w:val="00700822"/>
    <w:rsid w:val="00700E47"/>
    <w:rsid w:val="007027F7"/>
    <w:rsid w:val="007051F8"/>
    <w:rsid w:val="007068A2"/>
    <w:rsid w:val="00707144"/>
    <w:rsid w:val="007071E3"/>
    <w:rsid w:val="00707392"/>
    <w:rsid w:val="00707541"/>
    <w:rsid w:val="00711030"/>
    <w:rsid w:val="00711BF1"/>
    <w:rsid w:val="007126A3"/>
    <w:rsid w:val="00713F12"/>
    <w:rsid w:val="00715B00"/>
    <w:rsid w:val="00716194"/>
    <w:rsid w:val="007163CB"/>
    <w:rsid w:val="00716745"/>
    <w:rsid w:val="007172B7"/>
    <w:rsid w:val="00720A94"/>
    <w:rsid w:val="0072161B"/>
    <w:rsid w:val="00721913"/>
    <w:rsid w:val="007229E8"/>
    <w:rsid w:val="00723F3E"/>
    <w:rsid w:val="00724B22"/>
    <w:rsid w:val="0072654B"/>
    <w:rsid w:val="007268CA"/>
    <w:rsid w:val="00730142"/>
    <w:rsid w:val="007305EE"/>
    <w:rsid w:val="00734592"/>
    <w:rsid w:val="00735FF6"/>
    <w:rsid w:val="00736272"/>
    <w:rsid w:val="0073727F"/>
    <w:rsid w:val="00737761"/>
    <w:rsid w:val="00743CD0"/>
    <w:rsid w:val="00750330"/>
    <w:rsid w:val="00751C71"/>
    <w:rsid w:val="00751F31"/>
    <w:rsid w:val="00756CA5"/>
    <w:rsid w:val="00760313"/>
    <w:rsid w:val="00761842"/>
    <w:rsid w:val="00762C59"/>
    <w:rsid w:val="00763FAE"/>
    <w:rsid w:val="0076706C"/>
    <w:rsid w:val="00767CA4"/>
    <w:rsid w:val="00770A20"/>
    <w:rsid w:val="007715E9"/>
    <w:rsid w:val="00772B1B"/>
    <w:rsid w:val="00772FBA"/>
    <w:rsid w:val="007745A6"/>
    <w:rsid w:val="00775E11"/>
    <w:rsid w:val="00777E7E"/>
    <w:rsid w:val="00780037"/>
    <w:rsid w:val="0078004B"/>
    <w:rsid w:val="00781DC7"/>
    <w:rsid w:val="00781EB9"/>
    <w:rsid w:val="007820C8"/>
    <w:rsid w:val="0078286B"/>
    <w:rsid w:val="00783013"/>
    <w:rsid w:val="00785DD1"/>
    <w:rsid w:val="00786E52"/>
    <w:rsid w:val="00787A2F"/>
    <w:rsid w:val="0079030A"/>
    <w:rsid w:val="00791504"/>
    <w:rsid w:val="007933CA"/>
    <w:rsid w:val="007934B3"/>
    <w:rsid w:val="00793B89"/>
    <w:rsid w:val="00793D4E"/>
    <w:rsid w:val="007948D0"/>
    <w:rsid w:val="00794B63"/>
    <w:rsid w:val="00796DE4"/>
    <w:rsid w:val="007A0FC3"/>
    <w:rsid w:val="007A16E5"/>
    <w:rsid w:val="007A2816"/>
    <w:rsid w:val="007A2E87"/>
    <w:rsid w:val="007A31C0"/>
    <w:rsid w:val="007A37B2"/>
    <w:rsid w:val="007A61CF"/>
    <w:rsid w:val="007A647E"/>
    <w:rsid w:val="007A6869"/>
    <w:rsid w:val="007B5DD2"/>
    <w:rsid w:val="007B5F80"/>
    <w:rsid w:val="007B6D16"/>
    <w:rsid w:val="007C1F51"/>
    <w:rsid w:val="007C227A"/>
    <w:rsid w:val="007C25EF"/>
    <w:rsid w:val="007C268E"/>
    <w:rsid w:val="007C29C7"/>
    <w:rsid w:val="007C792F"/>
    <w:rsid w:val="007C7C14"/>
    <w:rsid w:val="007D128B"/>
    <w:rsid w:val="007D1FC1"/>
    <w:rsid w:val="007D26F5"/>
    <w:rsid w:val="007D2E25"/>
    <w:rsid w:val="007D3066"/>
    <w:rsid w:val="007D3230"/>
    <w:rsid w:val="007D4B1A"/>
    <w:rsid w:val="007D6B04"/>
    <w:rsid w:val="007D6FBD"/>
    <w:rsid w:val="007D7264"/>
    <w:rsid w:val="007D7BF2"/>
    <w:rsid w:val="007E4281"/>
    <w:rsid w:val="007E433C"/>
    <w:rsid w:val="007E4871"/>
    <w:rsid w:val="007E4F36"/>
    <w:rsid w:val="007E4FE5"/>
    <w:rsid w:val="007E5548"/>
    <w:rsid w:val="007E6FCE"/>
    <w:rsid w:val="007E73FF"/>
    <w:rsid w:val="007F2587"/>
    <w:rsid w:val="007F4A2B"/>
    <w:rsid w:val="00802325"/>
    <w:rsid w:val="008028C2"/>
    <w:rsid w:val="00803528"/>
    <w:rsid w:val="0080364A"/>
    <w:rsid w:val="0080613E"/>
    <w:rsid w:val="008109BB"/>
    <w:rsid w:val="00811A89"/>
    <w:rsid w:val="00813E4A"/>
    <w:rsid w:val="0081524B"/>
    <w:rsid w:val="00816274"/>
    <w:rsid w:val="0081663C"/>
    <w:rsid w:val="00817CC7"/>
    <w:rsid w:val="008216DC"/>
    <w:rsid w:val="00823ED8"/>
    <w:rsid w:val="008244F3"/>
    <w:rsid w:val="0083189C"/>
    <w:rsid w:val="008349FB"/>
    <w:rsid w:val="00835273"/>
    <w:rsid w:val="00836655"/>
    <w:rsid w:val="00836EAB"/>
    <w:rsid w:val="00837789"/>
    <w:rsid w:val="008410A0"/>
    <w:rsid w:val="008437B2"/>
    <w:rsid w:val="00844E14"/>
    <w:rsid w:val="0084622B"/>
    <w:rsid w:val="008470CC"/>
    <w:rsid w:val="00850492"/>
    <w:rsid w:val="008504A5"/>
    <w:rsid w:val="008515E0"/>
    <w:rsid w:val="00852216"/>
    <w:rsid w:val="0085259B"/>
    <w:rsid w:val="008559BF"/>
    <w:rsid w:val="00856534"/>
    <w:rsid w:val="00856CB5"/>
    <w:rsid w:val="00860BB4"/>
    <w:rsid w:val="00860BE6"/>
    <w:rsid w:val="008611AF"/>
    <w:rsid w:val="008611D3"/>
    <w:rsid w:val="00861482"/>
    <w:rsid w:val="00862E27"/>
    <w:rsid w:val="00863018"/>
    <w:rsid w:val="008636B9"/>
    <w:rsid w:val="008641FC"/>
    <w:rsid w:val="00864B0E"/>
    <w:rsid w:val="00864F98"/>
    <w:rsid w:val="008666A3"/>
    <w:rsid w:val="00867CAC"/>
    <w:rsid w:val="00871546"/>
    <w:rsid w:val="008716C3"/>
    <w:rsid w:val="00872AC3"/>
    <w:rsid w:val="008748C2"/>
    <w:rsid w:val="0087492F"/>
    <w:rsid w:val="00875026"/>
    <w:rsid w:val="00876623"/>
    <w:rsid w:val="00876E7F"/>
    <w:rsid w:val="00877B82"/>
    <w:rsid w:val="00880947"/>
    <w:rsid w:val="00881132"/>
    <w:rsid w:val="00882BDA"/>
    <w:rsid w:val="00883A77"/>
    <w:rsid w:val="00884C73"/>
    <w:rsid w:val="00885D4D"/>
    <w:rsid w:val="00887032"/>
    <w:rsid w:val="00887E91"/>
    <w:rsid w:val="008909FC"/>
    <w:rsid w:val="008911EE"/>
    <w:rsid w:val="00893352"/>
    <w:rsid w:val="00893931"/>
    <w:rsid w:val="00895D42"/>
    <w:rsid w:val="00897AC0"/>
    <w:rsid w:val="00897E52"/>
    <w:rsid w:val="008A17D4"/>
    <w:rsid w:val="008A42CE"/>
    <w:rsid w:val="008A7C1B"/>
    <w:rsid w:val="008B0C6D"/>
    <w:rsid w:val="008B1056"/>
    <w:rsid w:val="008B1ADD"/>
    <w:rsid w:val="008B2917"/>
    <w:rsid w:val="008B37AB"/>
    <w:rsid w:val="008B5166"/>
    <w:rsid w:val="008C032A"/>
    <w:rsid w:val="008C0868"/>
    <w:rsid w:val="008C0B7E"/>
    <w:rsid w:val="008C1B98"/>
    <w:rsid w:val="008C2FD6"/>
    <w:rsid w:val="008C3A18"/>
    <w:rsid w:val="008C3D07"/>
    <w:rsid w:val="008C457E"/>
    <w:rsid w:val="008C5AC2"/>
    <w:rsid w:val="008D030A"/>
    <w:rsid w:val="008D0C3F"/>
    <w:rsid w:val="008D180D"/>
    <w:rsid w:val="008D2E25"/>
    <w:rsid w:val="008D3E8E"/>
    <w:rsid w:val="008D5170"/>
    <w:rsid w:val="008D6A6D"/>
    <w:rsid w:val="008D6D68"/>
    <w:rsid w:val="008D7129"/>
    <w:rsid w:val="008D74E2"/>
    <w:rsid w:val="008E2042"/>
    <w:rsid w:val="008E225B"/>
    <w:rsid w:val="008E345A"/>
    <w:rsid w:val="008E37E4"/>
    <w:rsid w:val="008E38FA"/>
    <w:rsid w:val="008E4FF6"/>
    <w:rsid w:val="008E582A"/>
    <w:rsid w:val="008E5E05"/>
    <w:rsid w:val="008E6E26"/>
    <w:rsid w:val="008F2F96"/>
    <w:rsid w:val="008F3E1B"/>
    <w:rsid w:val="008F4E85"/>
    <w:rsid w:val="008F60BA"/>
    <w:rsid w:val="008F7FD1"/>
    <w:rsid w:val="008F7FFE"/>
    <w:rsid w:val="00900185"/>
    <w:rsid w:val="0090272C"/>
    <w:rsid w:val="0090426A"/>
    <w:rsid w:val="00905993"/>
    <w:rsid w:val="009062C6"/>
    <w:rsid w:val="009068FE"/>
    <w:rsid w:val="00906980"/>
    <w:rsid w:val="00906BC9"/>
    <w:rsid w:val="009124CC"/>
    <w:rsid w:val="00912F7D"/>
    <w:rsid w:val="0091354A"/>
    <w:rsid w:val="009141CF"/>
    <w:rsid w:val="00917382"/>
    <w:rsid w:val="009210DD"/>
    <w:rsid w:val="0092225D"/>
    <w:rsid w:val="009224B1"/>
    <w:rsid w:val="00922E8A"/>
    <w:rsid w:val="00924B24"/>
    <w:rsid w:val="00927C92"/>
    <w:rsid w:val="009301D7"/>
    <w:rsid w:val="00930B2A"/>
    <w:rsid w:val="0093125D"/>
    <w:rsid w:val="00931AE8"/>
    <w:rsid w:val="00933C88"/>
    <w:rsid w:val="009348DF"/>
    <w:rsid w:val="00934D54"/>
    <w:rsid w:val="0093506D"/>
    <w:rsid w:val="00937713"/>
    <w:rsid w:val="00937DEB"/>
    <w:rsid w:val="00940107"/>
    <w:rsid w:val="00941099"/>
    <w:rsid w:val="00942148"/>
    <w:rsid w:val="00943F98"/>
    <w:rsid w:val="00947EFB"/>
    <w:rsid w:val="00947F4C"/>
    <w:rsid w:val="009506F4"/>
    <w:rsid w:val="009507B4"/>
    <w:rsid w:val="0095107F"/>
    <w:rsid w:val="00951BB8"/>
    <w:rsid w:val="00951CB9"/>
    <w:rsid w:val="00955535"/>
    <w:rsid w:val="0095671D"/>
    <w:rsid w:val="00961198"/>
    <w:rsid w:val="0096224E"/>
    <w:rsid w:val="00962E75"/>
    <w:rsid w:val="00962F2E"/>
    <w:rsid w:val="009636EE"/>
    <w:rsid w:val="00964D96"/>
    <w:rsid w:val="009657DE"/>
    <w:rsid w:val="00967016"/>
    <w:rsid w:val="00967EDC"/>
    <w:rsid w:val="00971F02"/>
    <w:rsid w:val="0097268B"/>
    <w:rsid w:val="0097268D"/>
    <w:rsid w:val="00972A40"/>
    <w:rsid w:val="009736B1"/>
    <w:rsid w:val="00973D2C"/>
    <w:rsid w:val="00977E5B"/>
    <w:rsid w:val="00977EA4"/>
    <w:rsid w:val="0098155B"/>
    <w:rsid w:val="009815A1"/>
    <w:rsid w:val="009815A6"/>
    <w:rsid w:val="009825DB"/>
    <w:rsid w:val="00982CFE"/>
    <w:rsid w:val="00984FE5"/>
    <w:rsid w:val="00986BD7"/>
    <w:rsid w:val="009875EE"/>
    <w:rsid w:val="00990174"/>
    <w:rsid w:val="009903D1"/>
    <w:rsid w:val="009915A9"/>
    <w:rsid w:val="00991D11"/>
    <w:rsid w:val="00992795"/>
    <w:rsid w:val="00992EF4"/>
    <w:rsid w:val="00993DCA"/>
    <w:rsid w:val="009961F1"/>
    <w:rsid w:val="00997869"/>
    <w:rsid w:val="00997C0B"/>
    <w:rsid w:val="009A1787"/>
    <w:rsid w:val="009A2F73"/>
    <w:rsid w:val="009A3AF1"/>
    <w:rsid w:val="009A5B82"/>
    <w:rsid w:val="009A5B88"/>
    <w:rsid w:val="009A5E3B"/>
    <w:rsid w:val="009A5F38"/>
    <w:rsid w:val="009A61E1"/>
    <w:rsid w:val="009A6EA9"/>
    <w:rsid w:val="009A7494"/>
    <w:rsid w:val="009A79AB"/>
    <w:rsid w:val="009A7A12"/>
    <w:rsid w:val="009A7E3C"/>
    <w:rsid w:val="009B27A9"/>
    <w:rsid w:val="009B35FE"/>
    <w:rsid w:val="009B41A5"/>
    <w:rsid w:val="009B6403"/>
    <w:rsid w:val="009B76A5"/>
    <w:rsid w:val="009C0D44"/>
    <w:rsid w:val="009C1DE0"/>
    <w:rsid w:val="009C29E5"/>
    <w:rsid w:val="009C36A6"/>
    <w:rsid w:val="009C4774"/>
    <w:rsid w:val="009C4CDF"/>
    <w:rsid w:val="009C6EB1"/>
    <w:rsid w:val="009C77F8"/>
    <w:rsid w:val="009D004D"/>
    <w:rsid w:val="009D16CF"/>
    <w:rsid w:val="009D1F7A"/>
    <w:rsid w:val="009D48FD"/>
    <w:rsid w:val="009D7D8F"/>
    <w:rsid w:val="009E1323"/>
    <w:rsid w:val="009E5B65"/>
    <w:rsid w:val="009E608B"/>
    <w:rsid w:val="009E6FB6"/>
    <w:rsid w:val="009E7990"/>
    <w:rsid w:val="009E7B02"/>
    <w:rsid w:val="009F18B7"/>
    <w:rsid w:val="009F1EDB"/>
    <w:rsid w:val="009F1F27"/>
    <w:rsid w:val="009F22A2"/>
    <w:rsid w:val="009F267E"/>
    <w:rsid w:val="009F4B95"/>
    <w:rsid w:val="009F595A"/>
    <w:rsid w:val="009F686C"/>
    <w:rsid w:val="00A027FB"/>
    <w:rsid w:val="00A0300E"/>
    <w:rsid w:val="00A03E8B"/>
    <w:rsid w:val="00A0427E"/>
    <w:rsid w:val="00A05A6F"/>
    <w:rsid w:val="00A078B0"/>
    <w:rsid w:val="00A07C51"/>
    <w:rsid w:val="00A102F8"/>
    <w:rsid w:val="00A105C6"/>
    <w:rsid w:val="00A13107"/>
    <w:rsid w:val="00A14FDE"/>
    <w:rsid w:val="00A15BAA"/>
    <w:rsid w:val="00A17039"/>
    <w:rsid w:val="00A172CD"/>
    <w:rsid w:val="00A17396"/>
    <w:rsid w:val="00A173C0"/>
    <w:rsid w:val="00A179EA"/>
    <w:rsid w:val="00A21B29"/>
    <w:rsid w:val="00A22041"/>
    <w:rsid w:val="00A2277D"/>
    <w:rsid w:val="00A23789"/>
    <w:rsid w:val="00A23BEC"/>
    <w:rsid w:val="00A23EFA"/>
    <w:rsid w:val="00A243BC"/>
    <w:rsid w:val="00A24EA3"/>
    <w:rsid w:val="00A25900"/>
    <w:rsid w:val="00A27B65"/>
    <w:rsid w:val="00A27DC1"/>
    <w:rsid w:val="00A31659"/>
    <w:rsid w:val="00A31E22"/>
    <w:rsid w:val="00A34134"/>
    <w:rsid w:val="00A355AB"/>
    <w:rsid w:val="00A36C05"/>
    <w:rsid w:val="00A37703"/>
    <w:rsid w:val="00A37A84"/>
    <w:rsid w:val="00A4026F"/>
    <w:rsid w:val="00A4103B"/>
    <w:rsid w:val="00A4116C"/>
    <w:rsid w:val="00A416C9"/>
    <w:rsid w:val="00A436BE"/>
    <w:rsid w:val="00A447AF"/>
    <w:rsid w:val="00A452F2"/>
    <w:rsid w:val="00A502C3"/>
    <w:rsid w:val="00A510BC"/>
    <w:rsid w:val="00A51298"/>
    <w:rsid w:val="00A514A7"/>
    <w:rsid w:val="00A52DEE"/>
    <w:rsid w:val="00A54018"/>
    <w:rsid w:val="00A54C79"/>
    <w:rsid w:val="00A5523C"/>
    <w:rsid w:val="00A57373"/>
    <w:rsid w:val="00A60691"/>
    <w:rsid w:val="00A62A12"/>
    <w:rsid w:val="00A62D1F"/>
    <w:rsid w:val="00A64211"/>
    <w:rsid w:val="00A6525E"/>
    <w:rsid w:val="00A6571E"/>
    <w:rsid w:val="00A66AA2"/>
    <w:rsid w:val="00A66C42"/>
    <w:rsid w:val="00A71082"/>
    <w:rsid w:val="00A71B2D"/>
    <w:rsid w:val="00A7329B"/>
    <w:rsid w:val="00A74F15"/>
    <w:rsid w:val="00A7542C"/>
    <w:rsid w:val="00A75F9C"/>
    <w:rsid w:val="00A76414"/>
    <w:rsid w:val="00A77ACD"/>
    <w:rsid w:val="00A816AD"/>
    <w:rsid w:val="00A81DB4"/>
    <w:rsid w:val="00A82857"/>
    <w:rsid w:val="00A832C1"/>
    <w:rsid w:val="00A845FB"/>
    <w:rsid w:val="00A84EE2"/>
    <w:rsid w:val="00A8516C"/>
    <w:rsid w:val="00A853C1"/>
    <w:rsid w:val="00A854E2"/>
    <w:rsid w:val="00A862CC"/>
    <w:rsid w:val="00A9142D"/>
    <w:rsid w:val="00A91E7E"/>
    <w:rsid w:val="00A92E9F"/>
    <w:rsid w:val="00A939F3"/>
    <w:rsid w:val="00A95541"/>
    <w:rsid w:val="00A964B1"/>
    <w:rsid w:val="00A975D3"/>
    <w:rsid w:val="00AA404E"/>
    <w:rsid w:val="00AA552B"/>
    <w:rsid w:val="00AA68D1"/>
    <w:rsid w:val="00AA6956"/>
    <w:rsid w:val="00AB0076"/>
    <w:rsid w:val="00AB0B2F"/>
    <w:rsid w:val="00AB19F2"/>
    <w:rsid w:val="00AB2489"/>
    <w:rsid w:val="00AB50C4"/>
    <w:rsid w:val="00AB68DB"/>
    <w:rsid w:val="00AB6DA8"/>
    <w:rsid w:val="00AC3D67"/>
    <w:rsid w:val="00AC43C3"/>
    <w:rsid w:val="00AC5C30"/>
    <w:rsid w:val="00AC6CDB"/>
    <w:rsid w:val="00AD08EF"/>
    <w:rsid w:val="00AD0A13"/>
    <w:rsid w:val="00AD120A"/>
    <w:rsid w:val="00AD143F"/>
    <w:rsid w:val="00AD19A6"/>
    <w:rsid w:val="00AD22A0"/>
    <w:rsid w:val="00AD31CC"/>
    <w:rsid w:val="00AD432E"/>
    <w:rsid w:val="00AD453D"/>
    <w:rsid w:val="00AD5342"/>
    <w:rsid w:val="00AD546D"/>
    <w:rsid w:val="00AD6AD8"/>
    <w:rsid w:val="00AD7DBA"/>
    <w:rsid w:val="00AE0FCA"/>
    <w:rsid w:val="00AE2D61"/>
    <w:rsid w:val="00AE307F"/>
    <w:rsid w:val="00AE38AA"/>
    <w:rsid w:val="00AE6B36"/>
    <w:rsid w:val="00AF02A8"/>
    <w:rsid w:val="00AF0760"/>
    <w:rsid w:val="00AF2523"/>
    <w:rsid w:val="00AF3586"/>
    <w:rsid w:val="00AF4A08"/>
    <w:rsid w:val="00AF4AD7"/>
    <w:rsid w:val="00AF5741"/>
    <w:rsid w:val="00AF6C17"/>
    <w:rsid w:val="00AF7EF9"/>
    <w:rsid w:val="00B000B1"/>
    <w:rsid w:val="00B0263F"/>
    <w:rsid w:val="00B02F99"/>
    <w:rsid w:val="00B03A11"/>
    <w:rsid w:val="00B04794"/>
    <w:rsid w:val="00B0501A"/>
    <w:rsid w:val="00B051DC"/>
    <w:rsid w:val="00B0594F"/>
    <w:rsid w:val="00B06509"/>
    <w:rsid w:val="00B06FC4"/>
    <w:rsid w:val="00B07F47"/>
    <w:rsid w:val="00B1234F"/>
    <w:rsid w:val="00B126B6"/>
    <w:rsid w:val="00B12A1E"/>
    <w:rsid w:val="00B12C68"/>
    <w:rsid w:val="00B13287"/>
    <w:rsid w:val="00B1329A"/>
    <w:rsid w:val="00B14ED0"/>
    <w:rsid w:val="00B15425"/>
    <w:rsid w:val="00B158A2"/>
    <w:rsid w:val="00B161C5"/>
    <w:rsid w:val="00B16404"/>
    <w:rsid w:val="00B16B16"/>
    <w:rsid w:val="00B17232"/>
    <w:rsid w:val="00B26DCF"/>
    <w:rsid w:val="00B30F28"/>
    <w:rsid w:val="00B3319B"/>
    <w:rsid w:val="00B34BEE"/>
    <w:rsid w:val="00B3607C"/>
    <w:rsid w:val="00B41665"/>
    <w:rsid w:val="00B418E9"/>
    <w:rsid w:val="00B41969"/>
    <w:rsid w:val="00B42928"/>
    <w:rsid w:val="00B4341E"/>
    <w:rsid w:val="00B43955"/>
    <w:rsid w:val="00B46986"/>
    <w:rsid w:val="00B509F4"/>
    <w:rsid w:val="00B51139"/>
    <w:rsid w:val="00B520B8"/>
    <w:rsid w:val="00B52162"/>
    <w:rsid w:val="00B53229"/>
    <w:rsid w:val="00B539AA"/>
    <w:rsid w:val="00B60627"/>
    <w:rsid w:val="00B612DE"/>
    <w:rsid w:val="00B615A1"/>
    <w:rsid w:val="00B618BE"/>
    <w:rsid w:val="00B62C1F"/>
    <w:rsid w:val="00B62DAE"/>
    <w:rsid w:val="00B64463"/>
    <w:rsid w:val="00B646CF"/>
    <w:rsid w:val="00B6635F"/>
    <w:rsid w:val="00B66A91"/>
    <w:rsid w:val="00B67466"/>
    <w:rsid w:val="00B6774A"/>
    <w:rsid w:val="00B6798F"/>
    <w:rsid w:val="00B70AA0"/>
    <w:rsid w:val="00B70AF9"/>
    <w:rsid w:val="00B71637"/>
    <w:rsid w:val="00B72D83"/>
    <w:rsid w:val="00B7313E"/>
    <w:rsid w:val="00B80BE3"/>
    <w:rsid w:val="00B83184"/>
    <w:rsid w:val="00B8394C"/>
    <w:rsid w:val="00B84133"/>
    <w:rsid w:val="00B8716A"/>
    <w:rsid w:val="00B87A21"/>
    <w:rsid w:val="00B87F8A"/>
    <w:rsid w:val="00B916DC"/>
    <w:rsid w:val="00B9231A"/>
    <w:rsid w:val="00B94BE3"/>
    <w:rsid w:val="00B961E8"/>
    <w:rsid w:val="00B96453"/>
    <w:rsid w:val="00B9671E"/>
    <w:rsid w:val="00B97B02"/>
    <w:rsid w:val="00B97BD3"/>
    <w:rsid w:val="00BA0257"/>
    <w:rsid w:val="00BA0BEA"/>
    <w:rsid w:val="00BA2885"/>
    <w:rsid w:val="00BA31C4"/>
    <w:rsid w:val="00BA348C"/>
    <w:rsid w:val="00BA355E"/>
    <w:rsid w:val="00BA52B1"/>
    <w:rsid w:val="00BA53F8"/>
    <w:rsid w:val="00BA6538"/>
    <w:rsid w:val="00BA6E34"/>
    <w:rsid w:val="00BB0144"/>
    <w:rsid w:val="00BB1244"/>
    <w:rsid w:val="00BB1520"/>
    <w:rsid w:val="00BB70FD"/>
    <w:rsid w:val="00BC02BE"/>
    <w:rsid w:val="00BC1EA1"/>
    <w:rsid w:val="00BC299E"/>
    <w:rsid w:val="00BC32A4"/>
    <w:rsid w:val="00BC4272"/>
    <w:rsid w:val="00BC4F41"/>
    <w:rsid w:val="00BC5613"/>
    <w:rsid w:val="00BC57CF"/>
    <w:rsid w:val="00BC67FB"/>
    <w:rsid w:val="00BC690D"/>
    <w:rsid w:val="00BC6A6A"/>
    <w:rsid w:val="00BD0A14"/>
    <w:rsid w:val="00BD2414"/>
    <w:rsid w:val="00BD271C"/>
    <w:rsid w:val="00BD4323"/>
    <w:rsid w:val="00BD5A37"/>
    <w:rsid w:val="00BE0831"/>
    <w:rsid w:val="00BE109D"/>
    <w:rsid w:val="00BE11CF"/>
    <w:rsid w:val="00BE1F00"/>
    <w:rsid w:val="00BE2D92"/>
    <w:rsid w:val="00BE3E83"/>
    <w:rsid w:val="00BE53F7"/>
    <w:rsid w:val="00BE5E5D"/>
    <w:rsid w:val="00BE60A3"/>
    <w:rsid w:val="00BE6B56"/>
    <w:rsid w:val="00BE738B"/>
    <w:rsid w:val="00BF23C2"/>
    <w:rsid w:val="00BF2AEE"/>
    <w:rsid w:val="00BF542B"/>
    <w:rsid w:val="00BF56D5"/>
    <w:rsid w:val="00C004DD"/>
    <w:rsid w:val="00C00704"/>
    <w:rsid w:val="00C015ED"/>
    <w:rsid w:val="00C023D1"/>
    <w:rsid w:val="00C02424"/>
    <w:rsid w:val="00C04478"/>
    <w:rsid w:val="00C04B49"/>
    <w:rsid w:val="00C0532E"/>
    <w:rsid w:val="00C05B7D"/>
    <w:rsid w:val="00C06AA0"/>
    <w:rsid w:val="00C06DD0"/>
    <w:rsid w:val="00C071DC"/>
    <w:rsid w:val="00C126C0"/>
    <w:rsid w:val="00C13BEB"/>
    <w:rsid w:val="00C14147"/>
    <w:rsid w:val="00C142AE"/>
    <w:rsid w:val="00C14A75"/>
    <w:rsid w:val="00C15929"/>
    <w:rsid w:val="00C15FE4"/>
    <w:rsid w:val="00C166FC"/>
    <w:rsid w:val="00C168AB"/>
    <w:rsid w:val="00C17C91"/>
    <w:rsid w:val="00C2184F"/>
    <w:rsid w:val="00C2269D"/>
    <w:rsid w:val="00C227BB"/>
    <w:rsid w:val="00C24086"/>
    <w:rsid w:val="00C253F0"/>
    <w:rsid w:val="00C255F1"/>
    <w:rsid w:val="00C25E1D"/>
    <w:rsid w:val="00C26A07"/>
    <w:rsid w:val="00C2793B"/>
    <w:rsid w:val="00C27CE1"/>
    <w:rsid w:val="00C31446"/>
    <w:rsid w:val="00C317C0"/>
    <w:rsid w:val="00C32129"/>
    <w:rsid w:val="00C32386"/>
    <w:rsid w:val="00C340C1"/>
    <w:rsid w:val="00C35A50"/>
    <w:rsid w:val="00C361D0"/>
    <w:rsid w:val="00C37A1C"/>
    <w:rsid w:val="00C37C98"/>
    <w:rsid w:val="00C403FF"/>
    <w:rsid w:val="00C40645"/>
    <w:rsid w:val="00C40FB6"/>
    <w:rsid w:val="00C42ACF"/>
    <w:rsid w:val="00C42DF5"/>
    <w:rsid w:val="00C43704"/>
    <w:rsid w:val="00C43B3A"/>
    <w:rsid w:val="00C43D4B"/>
    <w:rsid w:val="00C44378"/>
    <w:rsid w:val="00C44557"/>
    <w:rsid w:val="00C44985"/>
    <w:rsid w:val="00C44D4F"/>
    <w:rsid w:val="00C459E1"/>
    <w:rsid w:val="00C46A2F"/>
    <w:rsid w:val="00C47C1E"/>
    <w:rsid w:val="00C5000D"/>
    <w:rsid w:val="00C530ED"/>
    <w:rsid w:val="00C54D3A"/>
    <w:rsid w:val="00C54DC4"/>
    <w:rsid w:val="00C559B8"/>
    <w:rsid w:val="00C56519"/>
    <w:rsid w:val="00C568E1"/>
    <w:rsid w:val="00C56FCC"/>
    <w:rsid w:val="00C63216"/>
    <w:rsid w:val="00C63DF9"/>
    <w:rsid w:val="00C66A68"/>
    <w:rsid w:val="00C67CF8"/>
    <w:rsid w:val="00C70653"/>
    <w:rsid w:val="00C706B2"/>
    <w:rsid w:val="00C710EF"/>
    <w:rsid w:val="00C72ADD"/>
    <w:rsid w:val="00C73390"/>
    <w:rsid w:val="00C73C2D"/>
    <w:rsid w:val="00C7540F"/>
    <w:rsid w:val="00C75E5F"/>
    <w:rsid w:val="00C7720E"/>
    <w:rsid w:val="00C822E2"/>
    <w:rsid w:val="00C830DA"/>
    <w:rsid w:val="00C838C9"/>
    <w:rsid w:val="00C85D22"/>
    <w:rsid w:val="00C85DC2"/>
    <w:rsid w:val="00C85FDE"/>
    <w:rsid w:val="00C8675E"/>
    <w:rsid w:val="00C86A11"/>
    <w:rsid w:val="00C90B50"/>
    <w:rsid w:val="00C90DE2"/>
    <w:rsid w:val="00C90E55"/>
    <w:rsid w:val="00C91728"/>
    <w:rsid w:val="00C91B8F"/>
    <w:rsid w:val="00C9303E"/>
    <w:rsid w:val="00C93511"/>
    <w:rsid w:val="00C93862"/>
    <w:rsid w:val="00C93A7F"/>
    <w:rsid w:val="00C96681"/>
    <w:rsid w:val="00CA1830"/>
    <w:rsid w:val="00CA1961"/>
    <w:rsid w:val="00CA652E"/>
    <w:rsid w:val="00CA7508"/>
    <w:rsid w:val="00CB0F1C"/>
    <w:rsid w:val="00CB1696"/>
    <w:rsid w:val="00CB1F27"/>
    <w:rsid w:val="00CB4891"/>
    <w:rsid w:val="00CB5016"/>
    <w:rsid w:val="00CB63FB"/>
    <w:rsid w:val="00CB770C"/>
    <w:rsid w:val="00CC0562"/>
    <w:rsid w:val="00CC1F45"/>
    <w:rsid w:val="00CC27C3"/>
    <w:rsid w:val="00CC5636"/>
    <w:rsid w:val="00CC5D4D"/>
    <w:rsid w:val="00CC6E13"/>
    <w:rsid w:val="00CD1569"/>
    <w:rsid w:val="00CD285C"/>
    <w:rsid w:val="00CD40C7"/>
    <w:rsid w:val="00CD4E15"/>
    <w:rsid w:val="00CD5B91"/>
    <w:rsid w:val="00CD6665"/>
    <w:rsid w:val="00CD6B80"/>
    <w:rsid w:val="00CD6C16"/>
    <w:rsid w:val="00CD6D53"/>
    <w:rsid w:val="00CE11B5"/>
    <w:rsid w:val="00CE1DC0"/>
    <w:rsid w:val="00CE2A1C"/>
    <w:rsid w:val="00CE463A"/>
    <w:rsid w:val="00CE564F"/>
    <w:rsid w:val="00CE6040"/>
    <w:rsid w:val="00CE68B0"/>
    <w:rsid w:val="00CF09A5"/>
    <w:rsid w:val="00CF0D97"/>
    <w:rsid w:val="00CF2069"/>
    <w:rsid w:val="00CF37B7"/>
    <w:rsid w:val="00CF38AA"/>
    <w:rsid w:val="00CF39BE"/>
    <w:rsid w:val="00CF3A45"/>
    <w:rsid w:val="00CF4682"/>
    <w:rsid w:val="00CF5DD6"/>
    <w:rsid w:val="00CF68C3"/>
    <w:rsid w:val="00CF6AA8"/>
    <w:rsid w:val="00D01806"/>
    <w:rsid w:val="00D03155"/>
    <w:rsid w:val="00D03F90"/>
    <w:rsid w:val="00D05EBA"/>
    <w:rsid w:val="00D0628E"/>
    <w:rsid w:val="00D0754B"/>
    <w:rsid w:val="00D1210E"/>
    <w:rsid w:val="00D13D9F"/>
    <w:rsid w:val="00D20A74"/>
    <w:rsid w:val="00D214C8"/>
    <w:rsid w:val="00D21510"/>
    <w:rsid w:val="00D21D36"/>
    <w:rsid w:val="00D22F45"/>
    <w:rsid w:val="00D24FAD"/>
    <w:rsid w:val="00D26BA7"/>
    <w:rsid w:val="00D32FE3"/>
    <w:rsid w:val="00D33018"/>
    <w:rsid w:val="00D337E3"/>
    <w:rsid w:val="00D3520B"/>
    <w:rsid w:val="00D35240"/>
    <w:rsid w:val="00D35B9A"/>
    <w:rsid w:val="00D36BE8"/>
    <w:rsid w:val="00D370A9"/>
    <w:rsid w:val="00D4086F"/>
    <w:rsid w:val="00D40F52"/>
    <w:rsid w:val="00D41051"/>
    <w:rsid w:val="00D4229A"/>
    <w:rsid w:val="00D42BB9"/>
    <w:rsid w:val="00D43C72"/>
    <w:rsid w:val="00D44A61"/>
    <w:rsid w:val="00D455D0"/>
    <w:rsid w:val="00D50A6D"/>
    <w:rsid w:val="00D50ED2"/>
    <w:rsid w:val="00D51BBD"/>
    <w:rsid w:val="00D51DF6"/>
    <w:rsid w:val="00D527B9"/>
    <w:rsid w:val="00D527F9"/>
    <w:rsid w:val="00D52E60"/>
    <w:rsid w:val="00D5450F"/>
    <w:rsid w:val="00D54ED6"/>
    <w:rsid w:val="00D576EB"/>
    <w:rsid w:val="00D57CF1"/>
    <w:rsid w:val="00D6022C"/>
    <w:rsid w:val="00D625E8"/>
    <w:rsid w:val="00D6419D"/>
    <w:rsid w:val="00D64424"/>
    <w:rsid w:val="00D64852"/>
    <w:rsid w:val="00D654DA"/>
    <w:rsid w:val="00D67A66"/>
    <w:rsid w:val="00D70EED"/>
    <w:rsid w:val="00D7138A"/>
    <w:rsid w:val="00D72AD7"/>
    <w:rsid w:val="00D72F48"/>
    <w:rsid w:val="00D73E97"/>
    <w:rsid w:val="00D7746B"/>
    <w:rsid w:val="00D81B57"/>
    <w:rsid w:val="00D8424D"/>
    <w:rsid w:val="00D916ED"/>
    <w:rsid w:val="00D91F3F"/>
    <w:rsid w:val="00D938C4"/>
    <w:rsid w:val="00D93F4D"/>
    <w:rsid w:val="00D95446"/>
    <w:rsid w:val="00D9575F"/>
    <w:rsid w:val="00D95932"/>
    <w:rsid w:val="00DA02DB"/>
    <w:rsid w:val="00DA579C"/>
    <w:rsid w:val="00DA5C7A"/>
    <w:rsid w:val="00DA65D2"/>
    <w:rsid w:val="00DA6F4A"/>
    <w:rsid w:val="00DA767B"/>
    <w:rsid w:val="00DB572C"/>
    <w:rsid w:val="00DB790F"/>
    <w:rsid w:val="00DC1416"/>
    <w:rsid w:val="00DC4A41"/>
    <w:rsid w:val="00DC5565"/>
    <w:rsid w:val="00DC6424"/>
    <w:rsid w:val="00DC6E28"/>
    <w:rsid w:val="00DC7216"/>
    <w:rsid w:val="00DC726A"/>
    <w:rsid w:val="00DC76B3"/>
    <w:rsid w:val="00DC7EF5"/>
    <w:rsid w:val="00DC7F5E"/>
    <w:rsid w:val="00DD2548"/>
    <w:rsid w:val="00DD255C"/>
    <w:rsid w:val="00DD27D6"/>
    <w:rsid w:val="00DD347A"/>
    <w:rsid w:val="00DD3DD7"/>
    <w:rsid w:val="00DD5368"/>
    <w:rsid w:val="00DD6D2E"/>
    <w:rsid w:val="00DE189D"/>
    <w:rsid w:val="00DE2330"/>
    <w:rsid w:val="00DE2533"/>
    <w:rsid w:val="00DE2B58"/>
    <w:rsid w:val="00DE3663"/>
    <w:rsid w:val="00DE4165"/>
    <w:rsid w:val="00DE579D"/>
    <w:rsid w:val="00DE5893"/>
    <w:rsid w:val="00DE76A9"/>
    <w:rsid w:val="00DE797F"/>
    <w:rsid w:val="00DF00CA"/>
    <w:rsid w:val="00DF08F2"/>
    <w:rsid w:val="00DF570E"/>
    <w:rsid w:val="00E02593"/>
    <w:rsid w:val="00E029EC"/>
    <w:rsid w:val="00E03F9F"/>
    <w:rsid w:val="00E077EF"/>
    <w:rsid w:val="00E107C5"/>
    <w:rsid w:val="00E10961"/>
    <w:rsid w:val="00E123CF"/>
    <w:rsid w:val="00E128CF"/>
    <w:rsid w:val="00E13D30"/>
    <w:rsid w:val="00E156CE"/>
    <w:rsid w:val="00E16B35"/>
    <w:rsid w:val="00E172FD"/>
    <w:rsid w:val="00E175DE"/>
    <w:rsid w:val="00E215C4"/>
    <w:rsid w:val="00E2177E"/>
    <w:rsid w:val="00E21B8E"/>
    <w:rsid w:val="00E239C7"/>
    <w:rsid w:val="00E24F1F"/>
    <w:rsid w:val="00E25005"/>
    <w:rsid w:val="00E25521"/>
    <w:rsid w:val="00E25759"/>
    <w:rsid w:val="00E257FF"/>
    <w:rsid w:val="00E26B26"/>
    <w:rsid w:val="00E27837"/>
    <w:rsid w:val="00E30282"/>
    <w:rsid w:val="00E308BF"/>
    <w:rsid w:val="00E32590"/>
    <w:rsid w:val="00E32AA2"/>
    <w:rsid w:val="00E339D1"/>
    <w:rsid w:val="00E3471E"/>
    <w:rsid w:val="00E35C99"/>
    <w:rsid w:val="00E37021"/>
    <w:rsid w:val="00E37488"/>
    <w:rsid w:val="00E41BDD"/>
    <w:rsid w:val="00E44381"/>
    <w:rsid w:val="00E4702F"/>
    <w:rsid w:val="00E50E6E"/>
    <w:rsid w:val="00E51EA6"/>
    <w:rsid w:val="00E52AE4"/>
    <w:rsid w:val="00E53D41"/>
    <w:rsid w:val="00E53EFF"/>
    <w:rsid w:val="00E6040D"/>
    <w:rsid w:val="00E60DBF"/>
    <w:rsid w:val="00E61BB0"/>
    <w:rsid w:val="00E62780"/>
    <w:rsid w:val="00E63D22"/>
    <w:rsid w:val="00E640A0"/>
    <w:rsid w:val="00E640F0"/>
    <w:rsid w:val="00E64EC2"/>
    <w:rsid w:val="00E64ECE"/>
    <w:rsid w:val="00E64EE4"/>
    <w:rsid w:val="00E65481"/>
    <w:rsid w:val="00E66D27"/>
    <w:rsid w:val="00E67360"/>
    <w:rsid w:val="00E700A3"/>
    <w:rsid w:val="00E74939"/>
    <w:rsid w:val="00E777AB"/>
    <w:rsid w:val="00E77855"/>
    <w:rsid w:val="00E8027C"/>
    <w:rsid w:val="00E80A1A"/>
    <w:rsid w:val="00E812EE"/>
    <w:rsid w:val="00E814FA"/>
    <w:rsid w:val="00E81C6E"/>
    <w:rsid w:val="00E820D3"/>
    <w:rsid w:val="00E83828"/>
    <w:rsid w:val="00E8408D"/>
    <w:rsid w:val="00E844B4"/>
    <w:rsid w:val="00E86EF8"/>
    <w:rsid w:val="00E9161E"/>
    <w:rsid w:val="00E92E21"/>
    <w:rsid w:val="00E9551D"/>
    <w:rsid w:val="00E96A23"/>
    <w:rsid w:val="00E971FE"/>
    <w:rsid w:val="00E97D2C"/>
    <w:rsid w:val="00EA25D3"/>
    <w:rsid w:val="00EA294C"/>
    <w:rsid w:val="00EA4A04"/>
    <w:rsid w:val="00EA4A65"/>
    <w:rsid w:val="00EA5ABF"/>
    <w:rsid w:val="00EA67C7"/>
    <w:rsid w:val="00EA6DDC"/>
    <w:rsid w:val="00EA6FA3"/>
    <w:rsid w:val="00EB0DEC"/>
    <w:rsid w:val="00EB1E5D"/>
    <w:rsid w:val="00EB1EC5"/>
    <w:rsid w:val="00EB2096"/>
    <w:rsid w:val="00EB315E"/>
    <w:rsid w:val="00EB31AD"/>
    <w:rsid w:val="00EB3B49"/>
    <w:rsid w:val="00EB3C19"/>
    <w:rsid w:val="00EB4A92"/>
    <w:rsid w:val="00EB4EFB"/>
    <w:rsid w:val="00EC1DDD"/>
    <w:rsid w:val="00EC247C"/>
    <w:rsid w:val="00EC335D"/>
    <w:rsid w:val="00EC3BA4"/>
    <w:rsid w:val="00EC3FEB"/>
    <w:rsid w:val="00ED16CB"/>
    <w:rsid w:val="00ED1ADD"/>
    <w:rsid w:val="00ED4ACA"/>
    <w:rsid w:val="00ED51A4"/>
    <w:rsid w:val="00ED5EA2"/>
    <w:rsid w:val="00EE0CFF"/>
    <w:rsid w:val="00EE0FA5"/>
    <w:rsid w:val="00EE18A5"/>
    <w:rsid w:val="00EE22E7"/>
    <w:rsid w:val="00EE46D6"/>
    <w:rsid w:val="00EE7E5D"/>
    <w:rsid w:val="00EF569C"/>
    <w:rsid w:val="00EF622A"/>
    <w:rsid w:val="00EF714E"/>
    <w:rsid w:val="00EF7366"/>
    <w:rsid w:val="00EF77C3"/>
    <w:rsid w:val="00F02FF9"/>
    <w:rsid w:val="00F038F2"/>
    <w:rsid w:val="00F0414D"/>
    <w:rsid w:val="00F117B9"/>
    <w:rsid w:val="00F117FD"/>
    <w:rsid w:val="00F1224B"/>
    <w:rsid w:val="00F12BE9"/>
    <w:rsid w:val="00F12D0E"/>
    <w:rsid w:val="00F15B5A"/>
    <w:rsid w:val="00F21F3D"/>
    <w:rsid w:val="00F23DF3"/>
    <w:rsid w:val="00F24CC9"/>
    <w:rsid w:val="00F27011"/>
    <w:rsid w:val="00F311B0"/>
    <w:rsid w:val="00F312F5"/>
    <w:rsid w:val="00F31DB8"/>
    <w:rsid w:val="00F330A1"/>
    <w:rsid w:val="00F344F8"/>
    <w:rsid w:val="00F34542"/>
    <w:rsid w:val="00F34CA5"/>
    <w:rsid w:val="00F34DCE"/>
    <w:rsid w:val="00F43EB4"/>
    <w:rsid w:val="00F442C6"/>
    <w:rsid w:val="00F44822"/>
    <w:rsid w:val="00F45FB1"/>
    <w:rsid w:val="00F47527"/>
    <w:rsid w:val="00F5036A"/>
    <w:rsid w:val="00F505BB"/>
    <w:rsid w:val="00F54673"/>
    <w:rsid w:val="00F554F3"/>
    <w:rsid w:val="00F55C39"/>
    <w:rsid w:val="00F56563"/>
    <w:rsid w:val="00F56D5A"/>
    <w:rsid w:val="00F56FD2"/>
    <w:rsid w:val="00F61792"/>
    <w:rsid w:val="00F61EF7"/>
    <w:rsid w:val="00F65391"/>
    <w:rsid w:val="00F66009"/>
    <w:rsid w:val="00F66088"/>
    <w:rsid w:val="00F703CB"/>
    <w:rsid w:val="00F71667"/>
    <w:rsid w:val="00F72C17"/>
    <w:rsid w:val="00F73342"/>
    <w:rsid w:val="00F7377D"/>
    <w:rsid w:val="00F74F00"/>
    <w:rsid w:val="00F767A1"/>
    <w:rsid w:val="00F80E16"/>
    <w:rsid w:val="00F80F47"/>
    <w:rsid w:val="00F80F9A"/>
    <w:rsid w:val="00F828C0"/>
    <w:rsid w:val="00F83982"/>
    <w:rsid w:val="00F83DB8"/>
    <w:rsid w:val="00F86049"/>
    <w:rsid w:val="00F8687E"/>
    <w:rsid w:val="00F90F76"/>
    <w:rsid w:val="00F914C0"/>
    <w:rsid w:val="00F91BB7"/>
    <w:rsid w:val="00F956F4"/>
    <w:rsid w:val="00F95EEC"/>
    <w:rsid w:val="00F96A15"/>
    <w:rsid w:val="00F96CB1"/>
    <w:rsid w:val="00F970C3"/>
    <w:rsid w:val="00FA1B86"/>
    <w:rsid w:val="00FA248E"/>
    <w:rsid w:val="00FA3E7F"/>
    <w:rsid w:val="00FA46EA"/>
    <w:rsid w:val="00FA4CAF"/>
    <w:rsid w:val="00FA5657"/>
    <w:rsid w:val="00FA59C5"/>
    <w:rsid w:val="00FA6A53"/>
    <w:rsid w:val="00FB18F3"/>
    <w:rsid w:val="00FB365F"/>
    <w:rsid w:val="00FB38FF"/>
    <w:rsid w:val="00FB4E90"/>
    <w:rsid w:val="00FB5685"/>
    <w:rsid w:val="00FB60F2"/>
    <w:rsid w:val="00FB7683"/>
    <w:rsid w:val="00FB7DE1"/>
    <w:rsid w:val="00FC2CD7"/>
    <w:rsid w:val="00FC5269"/>
    <w:rsid w:val="00FC5BEB"/>
    <w:rsid w:val="00FC7B5A"/>
    <w:rsid w:val="00FD0966"/>
    <w:rsid w:val="00FD27D7"/>
    <w:rsid w:val="00FD5000"/>
    <w:rsid w:val="00FD5A0A"/>
    <w:rsid w:val="00FD5A88"/>
    <w:rsid w:val="00FE1A9A"/>
    <w:rsid w:val="00FE376C"/>
    <w:rsid w:val="00FE4065"/>
    <w:rsid w:val="00FE4BB5"/>
    <w:rsid w:val="00FE580B"/>
    <w:rsid w:val="00FF0CED"/>
    <w:rsid w:val="00FF1F48"/>
    <w:rsid w:val="00FF296C"/>
    <w:rsid w:val="00FF3083"/>
    <w:rsid w:val="00FF403E"/>
    <w:rsid w:val="00FF51B7"/>
    <w:rsid w:val="00FF6161"/>
    <w:rsid w:val="00FF66DE"/>
    <w:rsid w:val="00FF6D4A"/>
    <w:rsid w:val="00FF6F71"/>
    <w:rsid w:val="00FF7BA7"/>
    <w:rsid w:val="00FF7D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06CE3B4-1983-4D5F-858B-E300F4D4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CE"/>
    <w:pPr>
      <w:ind w:right="-900"/>
      <w:jc w:val="both"/>
    </w:pPr>
    <w:rPr>
      <w:rFonts w:ascii="Futura Bk" w:hAnsi="Futura Bk"/>
      <w:sz w:val="22"/>
      <w:szCs w:val="24"/>
      <w:lang w:val="es-ES_tradnl"/>
    </w:rPr>
  </w:style>
  <w:style w:type="paragraph" w:styleId="Ttulo1">
    <w:name w:val="heading 1"/>
    <w:aliases w:val="H1,H11,Appendix,h1,II+,I,Level 1 Topic Heading,h11,h12,h13,h111,h121,h14,H12,h15,DO NOT USE_h1,1,11,Header 11,II+1,I1,12,Header 12,II+2,I2,H13,13,Header 13,II+3,I3,H14,14,Header 14,II+4,I4,H15,15,Header 15,II+5,I5,H16,h16,16,Header 16,II+6,I6"/>
    <w:basedOn w:val="Normal"/>
    <w:next w:val="Normal"/>
    <w:link w:val="Ttulo1Car"/>
    <w:qFormat/>
    <w:rsid w:val="00E156CE"/>
    <w:pPr>
      <w:keepNext/>
      <w:numPr>
        <w:numId w:val="2"/>
      </w:numPr>
      <w:spacing w:before="240" w:after="60"/>
      <w:outlineLvl w:val="0"/>
    </w:pPr>
    <w:rPr>
      <w:rFonts w:ascii="Arial" w:eastAsia="Times New Roman" w:hAnsi="Arial"/>
      <w:b/>
      <w:kern w:val="28"/>
      <w:sz w:val="28"/>
      <w:szCs w:val="20"/>
    </w:rPr>
  </w:style>
  <w:style w:type="paragraph" w:styleId="Ttulo2">
    <w:name w:val="heading 2"/>
    <w:aliases w:val="H2,H21,A,h2,B,C,Level 2 Topic Heading,DO NOT USE_h2,chn,Chapter Number/Appendix Letter,H22,2,21"/>
    <w:basedOn w:val="Normal"/>
    <w:next w:val="Normal"/>
    <w:link w:val="Ttulo2Car"/>
    <w:qFormat/>
    <w:rsid w:val="00E156CE"/>
    <w:pPr>
      <w:keepNext/>
      <w:numPr>
        <w:ilvl w:val="1"/>
        <w:numId w:val="2"/>
      </w:numPr>
      <w:spacing w:before="240" w:after="60"/>
      <w:outlineLvl w:val="1"/>
    </w:pPr>
    <w:rPr>
      <w:rFonts w:ascii="Arial" w:eastAsia="Times New Roman" w:hAnsi="Arial"/>
      <w:b/>
      <w:sz w:val="24"/>
      <w:szCs w:val="20"/>
    </w:rPr>
  </w:style>
  <w:style w:type="paragraph" w:styleId="Ttulo3">
    <w:name w:val="heading 3"/>
    <w:aliases w:val="H3,H31,h3,Level 3 Topic Heading,Org Heading 1,h31,h32,h33,h311,h321,h34,h312,h322,h35,h36,H32,3"/>
    <w:basedOn w:val="Normal"/>
    <w:next w:val="Normal"/>
    <w:link w:val="Ttulo3Car"/>
    <w:qFormat/>
    <w:rsid w:val="00E156CE"/>
    <w:pPr>
      <w:keepNext/>
      <w:numPr>
        <w:ilvl w:val="2"/>
        <w:numId w:val="1"/>
      </w:numPr>
      <w:spacing w:before="240" w:after="60"/>
      <w:outlineLvl w:val="2"/>
    </w:pPr>
    <w:rPr>
      <w:rFonts w:ascii="Arial" w:eastAsia="Times New Roman" w:hAnsi="Arial"/>
      <w:b/>
      <w:szCs w:val="20"/>
    </w:rPr>
  </w:style>
  <w:style w:type="paragraph" w:styleId="Ttulo4">
    <w:name w:val="heading 4"/>
    <w:aliases w:val="H4,h4,First Subheading,Ref Heading 1,rh1,h41,h42,h411,h43,H41,h44,H42,H43,h45,First Subheading1,Ref Heading 11,rh11,h412,h421,h4111,h431,H411,h441,H421,H44,h46,First Subheading2,Ref Heading 12,rh12,h413,h422,h4112,h432,H412,h442,H422,H431,h451"/>
    <w:basedOn w:val="Normal"/>
    <w:next w:val="Normal"/>
    <w:link w:val="Ttulo4Car"/>
    <w:autoRedefine/>
    <w:qFormat/>
    <w:rsid w:val="00B67466"/>
    <w:pPr>
      <w:keepNext/>
      <w:spacing w:before="240" w:after="60"/>
      <w:ind w:right="-142"/>
      <w:outlineLvl w:val="3"/>
    </w:pPr>
    <w:rPr>
      <w:rFonts w:ascii="Arial" w:eastAsia="Times New Roman" w:hAnsi="Arial"/>
      <w:sz w:val="24"/>
      <w:szCs w:val="22"/>
    </w:rPr>
  </w:style>
  <w:style w:type="paragraph" w:styleId="Ttulo7">
    <w:name w:val="heading 7"/>
    <w:basedOn w:val="Normal"/>
    <w:next w:val="Normal"/>
    <w:link w:val="Ttulo7Car"/>
    <w:uiPriority w:val="9"/>
    <w:semiHidden/>
    <w:unhideWhenUsed/>
    <w:qFormat/>
    <w:rsid w:val="00606C1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1 Car,Appendix Car,h1 Car,II+ Car,I Car,Level 1 Topic Heading Car,h11 Car,h12 Car,h13 Car,h111 Car,h121 Car,h14 Car,H12 Car,h15 Car,DO NOT USE_h1 Car,1 Car,11 Car,Header 11 Car,II+1 Car,I1 Car,12 Car,Header 12 Car,II+2 Car,I2 Car"/>
    <w:basedOn w:val="Fuentedeprrafopredeter"/>
    <w:link w:val="Ttulo1"/>
    <w:rsid w:val="00E156CE"/>
    <w:rPr>
      <w:rFonts w:ascii="Arial" w:eastAsia="Times New Roman" w:hAnsi="Arial"/>
      <w:b/>
      <w:kern w:val="28"/>
      <w:sz w:val="28"/>
      <w:lang w:val="es-ES_tradnl"/>
    </w:rPr>
  </w:style>
  <w:style w:type="character" w:customStyle="1" w:styleId="Ttulo2Car">
    <w:name w:val="Título 2 Car"/>
    <w:aliases w:val="H2 Car,H21 Car,A Car,h2 Car,B Car,C Car,Level 2 Topic Heading Car,DO NOT USE_h2 Car,chn Car,Chapter Number/Appendix Letter Car,H22 Car,2 Car,21 Car"/>
    <w:basedOn w:val="Fuentedeprrafopredeter"/>
    <w:link w:val="Ttulo2"/>
    <w:rsid w:val="00E156CE"/>
    <w:rPr>
      <w:rFonts w:ascii="Arial" w:eastAsia="Times New Roman" w:hAnsi="Arial"/>
      <w:b/>
      <w:sz w:val="24"/>
      <w:lang w:val="es-ES_tradnl"/>
    </w:rPr>
  </w:style>
  <w:style w:type="character" w:customStyle="1" w:styleId="Ttulo3Car">
    <w:name w:val="Título 3 Car"/>
    <w:aliases w:val="H3 Car,H31 Car,h3 Car,Level 3 Topic Heading Car,Org Heading 1 Car,h31 Car,h32 Car,h33 Car,h311 Car,h321 Car,h34 Car,h312 Car,h322 Car,h35 Car,h36 Car,H32 Car,3 Car"/>
    <w:basedOn w:val="Fuentedeprrafopredeter"/>
    <w:link w:val="Ttulo3"/>
    <w:rsid w:val="00E156CE"/>
    <w:rPr>
      <w:rFonts w:ascii="Arial" w:eastAsia="Times New Roman" w:hAnsi="Arial"/>
      <w:b/>
      <w:sz w:val="22"/>
      <w:lang w:val="es-ES_tradnl"/>
    </w:rPr>
  </w:style>
  <w:style w:type="character" w:customStyle="1" w:styleId="Ttulo4Car">
    <w:name w:val="Título 4 Car"/>
    <w:aliases w:val="H4 Car,h4 Car,First Subheading Car,Ref Heading 1 Car,rh1 Car,h41 Car,h42 Car,h411 Car,h43 Car,H41 Car,h44 Car,H42 Car,H43 Car,h45 Car,First Subheading1 Car,Ref Heading 11 Car,rh11 Car,h412 Car,h421 Car,h4111 Car,h431 Car,H411 Car,h441 Car"/>
    <w:basedOn w:val="Fuentedeprrafopredeter"/>
    <w:link w:val="Ttulo4"/>
    <w:rsid w:val="00B67466"/>
    <w:rPr>
      <w:rFonts w:ascii="Arial" w:eastAsia="Times New Roman" w:hAnsi="Arial"/>
      <w:sz w:val="24"/>
      <w:szCs w:val="22"/>
      <w:lang w:val="es-ES_tradnl"/>
    </w:rPr>
  </w:style>
  <w:style w:type="character" w:styleId="Textoennegrita">
    <w:name w:val="Strong"/>
    <w:uiPriority w:val="22"/>
    <w:qFormat/>
    <w:rsid w:val="00E156CE"/>
    <w:rPr>
      <w:rFonts w:cs="Arial"/>
      <w:b/>
      <w:bCs/>
      <w:color w:val="000000"/>
      <w:sz w:val="20"/>
      <w:szCs w:val="20"/>
    </w:rPr>
  </w:style>
  <w:style w:type="paragraph" w:styleId="Sinespaciado">
    <w:name w:val="No Spacing"/>
    <w:link w:val="SinespaciadoCar"/>
    <w:uiPriority w:val="1"/>
    <w:qFormat/>
    <w:rsid w:val="00E156CE"/>
    <w:rPr>
      <w:rFonts w:eastAsia="Times New Roman"/>
      <w:sz w:val="22"/>
      <w:szCs w:val="22"/>
      <w:lang w:val="es-ES"/>
    </w:rPr>
  </w:style>
  <w:style w:type="character" w:customStyle="1" w:styleId="SinespaciadoCar">
    <w:name w:val="Sin espaciado Car"/>
    <w:basedOn w:val="Fuentedeprrafopredeter"/>
    <w:link w:val="Sinespaciado"/>
    <w:uiPriority w:val="1"/>
    <w:rsid w:val="00E156CE"/>
    <w:rPr>
      <w:rFonts w:eastAsia="Times New Roman"/>
      <w:sz w:val="22"/>
      <w:szCs w:val="22"/>
      <w:lang w:val="es-ES"/>
    </w:rPr>
  </w:style>
  <w:style w:type="paragraph" w:styleId="Prrafodelista">
    <w:name w:val="List Paragraph"/>
    <w:basedOn w:val="Normal"/>
    <w:uiPriority w:val="1"/>
    <w:qFormat/>
    <w:rsid w:val="00E156CE"/>
    <w:pPr>
      <w:ind w:left="720"/>
      <w:contextualSpacing/>
    </w:pPr>
    <w:rPr>
      <w:rFonts w:eastAsia="Times New Roman"/>
    </w:rPr>
  </w:style>
  <w:style w:type="paragraph" w:styleId="TtulodeTDC">
    <w:name w:val="TOC Heading"/>
    <w:basedOn w:val="Ttulo1"/>
    <w:next w:val="Normal"/>
    <w:uiPriority w:val="39"/>
    <w:unhideWhenUsed/>
    <w:qFormat/>
    <w:rsid w:val="00E156CE"/>
    <w:pPr>
      <w:keepLines/>
      <w:numPr>
        <w:numId w:val="0"/>
      </w:numPr>
      <w:spacing w:before="480" w:after="0" w:line="276" w:lineRule="auto"/>
      <w:ind w:right="0"/>
      <w:jc w:val="left"/>
      <w:outlineLvl w:val="9"/>
    </w:pPr>
    <w:rPr>
      <w:rFonts w:ascii="Cambria" w:hAnsi="Cambria"/>
      <w:bCs/>
      <w:color w:val="365F91"/>
      <w:kern w:val="0"/>
      <w:szCs w:val="28"/>
      <w:lang w:val="es-ES"/>
    </w:rPr>
  </w:style>
  <w:style w:type="paragraph" w:styleId="TDC1">
    <w:name w:val="toc 1"/>
    <w:basedOn w:val="Normal"/>
    <w:next w:val="Normal"/>
    <w:autoRedefine/>
    <w:uiPriority w:val="39"/>
    <w:unhideWhenUsed/>
    <w:rsid w:val="009C36A6"/>
    <w:pPr>
      <w:tabs>
        <w:tab w:val="left" w:pos="440"/>
        <w:tab w:val="right" w:leader="dot" w:pos="9498"/>
      </w:tabs>
      <w:spacing w:after="100"/>
      <w:ind w:right="20"/>
    </w:pPr>
    <w:rPr>
      <w:rFonts w:cs="Arial"/>
      <w:b/>
      <w:noProof/>
    </w:rPr>
  </w:style>
  <w:style w:type="character" w:styleId="Hipervnculo">
    <w:name w:val="Hyperlink"/>
    <w:basedOn w:val="Fuentedeprrafopredeter"/>
    <w:uiPriority w:val="99"/>
    <w:unhideWhenUsed/>
    <w:rsid w:val="00E02593"/>
    <w:rPr>
      <w:color w:val="0000FF" w:themeColor="hyperlink"/>
      <w:u w:val="single"/>
    </w:rPr>
  </w:style>
  <w:style w:type="paragraph" w:styleId="Textodeglobo">
    <w:name w:val="Balloon Text"/>
    <w:basedOn w:val="Normal"/>
    <w:link w:val="TextodegloboCar"/>
    <w:uiPriority w:val="99"/>
    <w:semiHidden/>
    <w:unhideWhenUsed/>
    <w:rsid w:val="00E02593"/>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593"/>
    <w:rPr>
      <w:rFonts w:ascii="Tahoma" w:hAnsi="Tahoma" w:cs="Tahoma"/>
      <w:sz w:val="16"/>
      <w:szCs w:val="16"/>
      <w:lang w:val="es-ES_tradnl"/>
    </w:rPr>
  </w:style>
  <w:style w:type="paragraph" w:styleId="TDC2">
    <w:name w:val="toc 2"/>
    <w:basedOn w:val="Normal"/>
    <w:next w:val="Normal"/>
    <w:autoRedefine/>
    <w:uiPriority w:val="39"/>
    <w:unhideWhenUsed/>
    <w:rsid w:val="00E02593"/>
    <w:pPr>
      <w:spacing w:after="100"/>
      <w:ind w:left="220"/>
    </w:pPr>
  </w:style>
  <w:style w:type="table" w:styleId="Tablaconcuadrcula">
    <w:name w:val="Table Grid"/>
    <w:basedOn w:val="Tablanormal"/>
    <w:uiPriority w:val="59"/>
    <w:rsid w:val="0049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128B"/>
    <w:pPr>
      <w:spacing w:before="100" w:beforeAutospacing="1" w:after="100" w:afterAutospacing="1"/>
      <w:ind w:right="0"/>
      <w:jc w:val="left"/>
    </w:pPr>
    <w:rPr>
      <w:rFonts w:ascii="Times New Roman" w:eastAsia="Times New Roman" w:hAnsi="Times New Roman"/>
      <w:sz w:val="24"/>
      <w:lang w:val="es-CO" w:eastAsia="es-CO"/>
    </w:rPr>
  </w:style>
  <w:style w:type="table" w:styleId="Listaclara-nfasis3">
    <w:name w:val="Light List Accent 3"/>
    <w:basedOn w:val="Tablanormal"/>
    <w:uiPriority w:val="61"/>
    <w:rsid w:val="00230D2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cabezado">
    <w:name w:val="header"/>
    <w:basedOn w:val="Normal"/>
    <w:link w:val="EncabezadoCar"/>
    <w:unhideWhenUsed/>
    <w:rsid w:val="00A37A84"/>
    <w:pPr>
      <w:tabs>
        <w:tab w:val="center" w:pos="4419"/>
        <w:tab w:val="right" w:pos="8838"/>
      </w:tabs>
    </w:pPr>
  </w:style>
  <w:style w:type="character" w:customStyle="1" w:styleId="EncabezadoCar">
    <w:name w:val="Encabezado Car"/>
    <w:basedOn w:val="Fuentedeprrafopredeter"/>
    <w:link w:val="Encabezado"/>
    <w:rsid w:val="00A37A84"/>
    <w:rPr>
      <w:rFonts w:ascii="Futura Bk" w:hAnsi="Futura Bk"/>
      <w:sz w:val="22"/>
      <w:szCs w:val="24"/>
      <w:lang w:val="es-ES_tradnl"/>
    </w:rPr>
  </w:style>
  <w:style w:type="paragraph" w:styleId="Piedepgina">
    <w:name w:val="footer"/>
    <w:basedOn w:val="Normal"/>
    <w:link w:val="PiedepginaCar"/>
    <w:uiPriority w:val="99"/>
    <w:unhideWhenUsed/>
    <w:rsid w:val="00A37A84"/>
    <w:pPr>
      <w:tabs>
        <w:tab w:val="center" w:pos="4419"/>
        <w:tab w:val="right" w:pos="8838"/>
      </w:tabs>
    </w:pPr>
  </w:style>
  <w:style w:type="character" w:customStyle="1" w:styleId="PiedepginaCar">
    <w:name w:val="Pie de página Car"/>
    <w:basedOn w:val="Fuentedeprrafopredeter"/>
    <w:link w:val="Piedepgina"/>
    <w:uiPriority w:val="99"/>
    <w:rsid w:val="00A37A84"/>
    <w:rPr>
      <w:rFonts w:ascii="Futura Bk" w:hAnsi="Futura Bk"/>
      <w:sz w:val="22"/>
      <w:szCs w:val="24"/>
      <w:lang w:val="es-ES_tradnl"/>
    </w:rPr>
  </w:style>
  <w:style w:type="paragraph" w:customStyle="1" w:styleId="85367988A0544E0D9E4823711EB28734">
    <w:name w:val="85367988A0544E0D9E4823711EB28734"/>
    <w:rsid w:val="00A37A84"/>
    <w:pPr>
      <w:spacing w:after="200" w:line="276" w:lineRule="auto"/>
    </w:pPr>
    <w:rPr>
      <w:rFonts w:asciiTheme="minorHAnsi" w:eastAsiaTheme="minorEastAsia" w:hAnsiTheme="minorHAnsi" w:cstheme="minorBidi"/>
      <w:sz w:val="22"/>
      <w:szCs w:val="22"/>
      <w:lang w:eastAsia="es-CO"/>
    </w:rPr>
  </w:style>
  <w:style w:type="paragraph" w:styleId="TDC3">
    <w:name w:val="toc 3"/>
    <w:basedOn w:val="Normal"/>
    <w:next w:val="Normal"/>
    <w:autoRedefine/>
    <w:uiPriority w:val="39"/>
    <w:unhideWhenUsed/>
    <w:rsid w:val="00CF4682"/>
    <w:pPr>
      <w:spacing w:after="100"/>
      <w:ind w:left="440"/>
    </w:pPr>
  </w:style>
  <w:style w:type="character" w:customStyle="1" w:styleId="Ttulo7Car">
    <w:name w:val="Título 7 Car"/>
    <w:basedOn w:val="Fuentedeprrafopredeter"/>
    <w:link w:val="Ttulo7"/>
    <w:uiPriority w:val="9"/>
    <w:semiHidden/>
    <w:rsid w:val="00606C1B"/>
    <w:rPr>
      <w:rFonts w:asciiTheme="majorHAnsi" w:eastAsiaTheme="majorEastAsia" w:hAnsiTheme="majorHAnsi" w:cstheme="majorBidi"/>
      <w:i/>
      <w:iCs/>
      <w:color w:val="404040" w:themeColor="text1" w:themeTint="BF"/>
      <w:sz w:val="22"/>
      <w:szCs w:val="24"/>
      <w:lang w:val="es-ES_tradnl"/>
    </w:rPr>
  </w:style>
  <w:style w:type="paragraph" w:styleId="Textoindependiente">
    <w:name w:val="Body Text"/>
    <w:basedOn w:val="Normal"/>
    <w:link w:val="TextoindependienteCar"/>
    <w:rsid w:val="00606C1B"/>
    <w:pPr>
      <w:spacing w:after="120"/>
      <w:ind w:right="0"/>
      <w:jc w:val="left"/>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606C1B"/>
    <w:rPr>
      <w:rFonts w:ascii="Times New Roman" w:eastAsia="Times New Roman" w:hAnsi="Times New Roman"/>
      <w:lang w:val="es-ES" w:eastAsia="es-ES"/>
    </w:rPr>
  </w:style>
  <w:style w:type="paragraph" w:styleId="Textoindependiente2">
    <w:name w:val="Body Text 2"/>
    <w:basedOn w:val="Normal"/>
    <w:link w:val="Textoindependiente2Car"/>
    <w:rsid w:val="00606C1B"/>
    <w:pPr>
      <w:ind w:right="0"/>
    </w:pPr>
    <w:rPr>
      <w:rFonts w:ascii="Monotype Corsiva" w:eastAsia="Times New Roman" w:hAnsi="Monotype Corsiva"/>
      <w:sz w:val="32"/>
      <w:lang w:val="es-ES" w:eastAsia="es-ES"/>
    </w:rPr>
  </w:style>
  <w:style w:type="character" w:customStyle="1" w:styleId="Textoindependiente2Car">
    <w:name w:val="Texto independiente 2 Car"/>
    <w:basedOn w:val="Fuentedeprrafopredeter"/>
    <w:link w:val="Textoindependiente2"/>
    <w:rsid w:val="00606C1B"/>
    <w:rPr>
      <w:rFonts w:ascii="Monotype Corsiva" w:eastAsia="Times New Roman" w:hAnsi="Monotype Corsiva"/>
      <w:sz w:val="32"/>
      <w:szCs w:val="24"/>
      <w:lang w:val="es-ES" w:eastAsia="es-ES"/>
    </w:rPr>
  </w:style>
  <w:style w:type="paragraph" w:styleId="Textoindependiente3">
    <w:name w:val="Body Text 3"/>
    <w:basedOn w:val="Normal"/>
    <w:link w:val="Textoindependiente3Car"/>
    <w:rsid w:val="00606C1B"/>
    <w:pPr>
      <w:ind w:right="0"/>
    </w:pPr>
    <w:rPr>
      <w:rFonts w:ascii="Tahoma" w:eastAsia="Times New Roman" w:hAnsi="Tahoma" w:cs="Tahoma"/>
      <w:b/>
      <w:bCs/>
      <w:sz w:val="20"/>
      <w:szCs w:val="20"/>
      <w:lang w:val="es-ES" w:eastAsia="es-ES"/>
    </w:rPr>
  </w:style>
  <w:style w:type="character" w:customStyle="1" w:styleId="Textoindependiente3Car">
    <w:name w:val="Texto independiente 3 Car"/>
    <w:basedOn w:val="Fuentedeprrafopredeter"/>
    <w:link w:val="Textoindependiente3"/>
    <w:rsid w:val="00606C1B"/>
    <w:rPr>
      <w:rFonts w:ascii="Tahoma" w:eastAsia="Times New Roman" w:hAnsi="Tahoma" w:cs="Tahoma"/>
      <w:b/>
      <w:bCs/>
      <w:lang w:val="es-ES" w:eastAsia="es-ES"/>
    </w:rPr>
  </w:style>
  <w:style w:type="paragraph" w:styleId="Sangra3detindependiente">
    <w:name w:val="Body Text Indent 3"/>
    <w:basedOn w:val="Normal"/>
    <w:link w:val="Sangra3detindependienteCar"/>
    <w:rsid w:val="00606C1B"/>
    <w:pPr>
      <w:ind w:left="708" w:right="0"/>
    </w:pPr>
    <w:rPr>
      <w:rFonts w:ascii="Tahoma" w:eastAsia="Times New Roman" w:hAnsi="Tahoma" w:cs="Tahoma"/>
      <w:sz w:val="20"/>
      <w:szCs w:val="20"/>
      <w:lang w:val="es-ES" w:eastAsia="es-ES"/>
    </w:rPr>
  </w:style>
  <w:style w:type="character" w:customStyle="1" w:styleId="Sangra3detindependienteCar">
    <w:name w:val="Sangría 3 de t. independiente Car"/>
    <w:basedOn w:val="Fuentedeprrafopredeter"/>
    <w:link w:val="Sangra3detindependiente"/>
    <w:rsid w:val="00606C1B"/>
    <w:rPr>
      <w:rFonts w:ascii="Tahoma" w:eastAsia="Times New Roman" w:hAnsi="Tahoma" w:cs="Tahoma"/>
      <w:lang w:val="es-ES" w:eastAsia="es-ES"/>
    </w:rPr>
  </w:style>
  <w:style w:type="paragraph" w:styleId="Textonotapie">
    <w:name w:val="footnote text"/>
    <w:basedOn w:val="Normal"/>
    <w:link w:val="TextonotapieCar"/>
    <w:rsid w:val="00606C1B"/>
    <w:pPr>
      <w:ind w:right="0"/>
      <w:jc w:val="left"/>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606C1B"/>
    <w:rPr>
      <w:rFonts w:ascii="Times New Roman" w:eastAsia="Times New Roman" w:hAnsi="Times New Roman"/>
      <w:lang w:val="es-ES" w:eastAsia="es-ES"/>
    </w:rPr>
  </w:style>
  <w:style w:type="character" w:styleId="nfasis">
    <w:name w:val="Emphasis"/>
    <w:uiPriority w:val="20"/>
    <w:qFormat/>
    <w:rsid w:val="00606C1B"/>
    <w:rPr>
      <w:i/>
      <w:iCs/>
    </w:rPr>
  </w:style>
  <w:style w:type="character" w:styleId="Refdenotaalpie">
    <w:name w:val="footnote reference"/>
    <w:rsid w:val="00606C1B"/>
    <w:rPr>
      <w:vertAlign w:val="superscript"/>
    </w:rPr>
  </w:style>
  <w:style w:type="character" w:customStyle="1" w:styleId="apple-converted-space">
    <w:name w:val="apple-converted-space"/>
    <w:basedOn w:val="Fuentedeprrafopredeter"/>
    <w:rsid w:val="00FE580B"/>
  </w:style>
  <w:style w:type="paragraph" w:customStyle="1" w:styleId="Listavistosa-nfasis12">
    <w:name w:val="Lista vistosa - Énfasis 12"/>
    <w:basedOn w:val="Normal"/>
    <w:uiPriority w:val="99"/>
    <w:rsid w:val="000A3B79"/>
    <w:pPr>
      <w:ind w:left="720" w:right="0"/>
      <w:contextualSpacing/>
      <w:jc w:val="left"/>
    </w:pPr>
    <w:rPr>
      <w:rFonts w:ascii="Cambria" w:eastAsia="Times New Roman" w:hAnsi="Cambria"/>
      <w:sz w:val="24"/>
      <w:lang w:val="en-US"/>
    </w:rPr>
  </w:style>
  <w:style w:type="paragraph" w:customStyle="1" w:styleId="Default">
    <w:name w:val="Default"/>
    <w:rsid w:val="00724B2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D43C72"/>
    <w:rPr>
      <w:color w:val="800080" w:themeColor="followedHyperlink"/>
      <w:u w:val="single"/>
    </w:rPr>
  </w:style>
  <w:style w:type="paragraph" w:customStyle="1" w:styleId="Listavistosa-nfasis11">
    <w:name w:val="Lista vistosa - Énfasis 11"/>
    <w:basedOn w:val="Normal"/>
    <w:uiPriority w:val="99"/>
    <w:rsid w:val="00C166FC"/>
    <w:pPr>
      <w:ind w:left="720" w:right="0"/>
      <w:contextualSpacing/>
      <w:jc w:val="left"/>
    </w:pPr>
    <w:rPr>
      <w:rFonts w:ascii="Cambria" w:hAnsi="Cambria"/>
      <w:sz w:val="24"/>
      <w:lang w:val="en-US"/>
    </w:rPr>
  </w:style>
  <w:style w:type="character" w:customStyle="1" w:styleId="googqs-tidbit">
    <w:name w:val="goog_qs-tidbit"/>
    <w:basedOn w:val="Fuentedeprrafopredeter"/>
    <w:rsid w:val="00B6798F"/>
  </w:style>
  <w:style w:type="paragraph" w:customStyle="1" w:styleId="estilo1">
    <w:name w:val="estilo1"/>
    <w:basedOn w:val="Normal"/>
    <w:rsid w:val="002D6FA7"/>
    <w:pPr>
      <w:spacing w:before="100" w:beforeAutospacing="1" w:after="100" w:afterAutospacing="1"/>
      <w:ind w:right="0"/>
      <w:jc w:val="left"/>
    </w:pPr>
    <w:rPr>
      <w:rFonts w:ascii="Times New Roman" w:eastAsia="Times New Roman" w:hAnsi="Times New Roman"/>
      <w:sz w:val="24"/>
      <w:lang w:val="es-CO" w:eastAsia="es-CO"/>
    </w:rPr>
  </w:style>
  <w:style w:type="table" w:styleId="Sombreadoclaro-nfasis5">
    <w:name w:val="Light Shading Accent 5"/>
    <w:basedOn w:val="Tablanormal"/>
    <w:uiPriority w:val="60"/>
    <w:rsid w:val="007A686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1">
    <w:name w:val="Light List Accent 1"/>
    <w:basedOn w:val="Tablanormal"/>
    <w:uiPriority w:val="61"/>
    <w:rsid w:val="007A68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53309D"/>
    <w:pPr>
      <w:widowControl w:val="0"/>
      <w:ind w:right="0"/>
      <w:jc w:val="left"/>
    </w:pPr>
    <w:rPr>
      <w:rFonts w:asciiTheme="minorHAnsi" w:eastAsiaTheme="minorHAnsi" w:hAnsiTheme="minorHAnsi" w:cstheme="minorBidi"/>
      <w:szCs w:val="22"/>
      <w:lang w:val="es-CO"/>
    </w:rPr>
  </w:style>
  <w:style w:type="table" w:customStyle="1" w:styleId="TableNormal">
    <w:name w:val="Table Normal"/>
    <w:uiPriority w:val="2"/>
    <w:semiHidden/>
    <w:unhideWhenUsed/>
    <w:qFormat/>
    <w:rsid w:val="004E478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styleId="Listaclara-nfasis5">
    <w:name w:val="Light List Accent 5"/>
    <w:basedOn w:val="Tablanormal"/>
    <w:uiPriority w:val="61"/>
    <w:rsid w:val="00A220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bloque">
    <w:name w:val="Block Text"/>
    <w:basedOn w:val="Normal"/>
    <w:rsid w:val="00633380"/>
    <w:pPr>
      <w:ind w:left="284" w:right="142"/>
      <w:jc w:val="left"/>
    </w:pPr>
    <w:rPr>
      <w:rFonts w:ascii="Arial" w:eastAsia="Times New Roman" w:hAnsi="Arial"/>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3030">
      <w:bodyDiv w:val="1"/>
      <w:marLeft w:val="0"/>
      <w:marRight w:val="0"/>
      <w:marTop w:val="0"/>
      <w:marBottom w:val="0"/>
      <w:divBdr>
        <w:top w:val="none" w:sz="0" w:space="0" w:color="auto"/>
        <w:left w:val="none" w:sz="0" w:space="0" w:color="auto"/>
        <w:bottom w:val="none" w:sz="0" w:space="0" w:color="auto"/>
        <w:right w:val="none" w:sz="0" w:space="0" w:color="auto"/>
      </w:divBdr>
    </w:div>
    <w:div w:id="355808284">
      <w:bodyDiv w:val="1"/>
      <w:marLeft w:val="0"/>
      <w:marRight w:val="0"/>
      <w:marTop w:val="0"/>
      <w:marBottom w:val="0"/>
      <w:divBdr>
        <w:top w:val="none" w:sz="0" w:space="0" w:color="auto"/>
        <w:left w:val="none" w:sz="0" w:space="0" w:color="auto"/>
        <w:bottom w:val="none" w:sz="0" w:space="0" w:color="auto"/>
        <w:right w:val="none" w:sz="0" w:space="0" w:color="auto"/>
      </w:divBdr>
    </w:div>
    <w:div w:id="693729734">
      <w:bodyDiv w:val="1"/>
      <w:marLeft w:val="0"/>
      <w:marRight w:val="0"/>
      <w:marTop w:val="0"/>
      <w:marBottom w:val="0"/>
      <w:divBdr>
        <w:top w:val="none" w:sz="0" w:space="0" w:color="auto"/>
        <w:left w:val="none" w:sz="0" w:space="0" w:color="auto"/>
        <w:bottom w:val="none" w:sz="0" w:space="0" w:color="auto"/>
        <w:right w:val="none" w:sz="0" w:space="0" w:color="auto"/>
      </w:divBdr>
    </w:div>
    <w:div w:id="710961734">
      <w:bodyDiv w:val="1"/>
      <w:marLeft w:val="0"/>
      <w:marRight w:val="0"/>
      <w:marTop w:val="0"/>
      <w:marBottom w:val="0"/>
      <w:divBdr>
        <w:top w:val="none" w:sz="0" w:space="0" w:color="auto"/>
        <w:left w:val="none" w:sz="0" w:space="0" w:color="auto"/>
        <w:bottom w:val="none" w:sz="0" w:space="0" w:color="auto"/>
        <w:right w:val="none" w:sz="0" w:space="0" w:color="auto"/>
      </w:divBdr>
    </w:div>
    <w:div w:id="763307996">
      <w:bodyDiv w:val="1"/>
      <w:marLeft w:val="0"/>
      <w:marRight w:val="0"/>
      <w:marTop w:val="0"/>
      <w:marBottom w:val="0"/>
      <w:divBdr>
        <w:top w:val="none" w:sz="0" w:space="0" w:color="auto"/>
        <w:left w:val="none" w:sz="0" w:space="0" w:color="auto"/>
        <w:bottom w:val="none" w:sz="0" w:space="0" w:color="auto"/>
        <w:right w:val="none" w:sz="0" w:space="0" w:color="auto"/>
      </w:divBdr>
    </w:div>
    <w:div w:id="889658630">
      <w:bodyDiv w:val="1"/>
      <w:marLeft w:val="0"/>
      <w:marRight w:val="0"/>
      <w:marTop w:val="0"/>
      <w:marBottom w:val="0"/>
      <w:divBdr>
        <w:top w:val="none" w:sz="0" w:space="0" w:color="auto"/>
        <w:left w:val="none" w:sz="0" w:space="0" w:color="auto"/>
        <w:bottom w:val="none" w:sz="0" w:space="0" w:color="auto"/>
        <w:right w:val="none" w:sz="0" w:space="0" w:color="auto"/>
      </w:divBdr>
    </w:div>
    <w:div w:id="997536675">
      <w:bodyDiv w:val="1"/>
      <w:marLeft w:val="0"/>
      <w:marRight w:val="0"/>
      <w:marTop w:val="0"/>
      <w:marBottom w:val="0"/>
      <w:divBdr>
        <w:top w:val="none" w:sz="0" w:space="0" w:color="auto"/>
        <w:left w:val="none" w:sz="0" w:space="0" w:color="auto"/>
        <w:bottom w:val="none" w:sz="0" w:space="0" w:color="auto"/>
        <w:right w:val="none" w:sz="0" w:space="0" w:color="auto"/>
      </w:divBdr>
    </w:div>
    <w:div w:id="1105534344">
      <w:bodyDiv w:val="1"/>
      <w:marLeft w:val="0"/>
      <w:marRight w:val="0"/>
      <w:marTop w:val="0"/>
      <w:marBottom w:val="0"/>
      <w:divBdr>
        <w:top w:val="none" w:sz="0" w:space="0" w:color="auto"/>
        <w:left w:val="none" w:sz="0" w:space="0" w:color="auto"/>
        <w:bottom w:val="none" w:sz="0" w:space="0" w:color="auto"/>
        <w:right w:val="none" w:sz="0" w:space="0" w:color="auto"/>
      </w:divBdr>
    </w:div>
    <w:div w:id="1110272936">
      <w:bodyDiv w:val="1"/>
      <w:marLeft w:val="0"/>
      <w:marRight w:val="0"/>
      <w:marTop w:val="0"/>
      <w:marBottom w:val="0"/>
      <w:divBdr>
        <w:top w:val="none" w:sz="0" w:space="0" w:color="auto"/>
        <w:left w:val="none" w:sz="0" w:space="0" w:color="auto"/>
        <w:bottom w:val="none" w:sz="0" w:space="0" w:color="auto"/>
        <w:right w:val="none" w:sz="0" w:space="0" w:color="auto"/>
      </w:divBdr>
    </w:div>
    <w:div w:id="1151751810">
      <w:bodyDiv w:val="1"/>
      <w:marLeft w:val="0"/>
      <w:marRight w:val="0"/>
      <w:marTop w:val="0"/>
      <w:marBottom w:val="0"/>
      <w:divBdr>
        <w:top w:val="none" w:sz="0" w:space="0" w:color="auto"/>
        <w:left w:val="none" w:sz="0" w:space="0" w:color="auto"/>
        <w:bottom w:val="none" w:sz="0" w:space="0" w:color="auto"/>
        <w:right w:val="none" w:sz="0" w:space="0" w:color="auto"/>
      </w:divBdr>
    </w:div>
    <w:div w:id="1154226848">
      <w:bodyDiv w:val="1"/>
      <w:marLeft w:val="0"/>
      <w:marRight w:val="0"/>
      <w:marTop w:val="0"/>
      <w:marBottom w:val="0"/>
      <w:divBdr>
        <w:top w:val="none" w:sz="0" w:space="0" w:color="auto"/>
        <w:left w:val="none" w:sz="0" w:space="0" w:color="auto"/>
        <w:bottom w:val="none" w:sz="0" w:space="0" w:color="auto"/>
        <w:right w:val="none" w:sz="0" w:space="0" w:color="auto"/>
      </w:divBdr>
    </w:div>
    <w:div w:id="1162165642">
      <w:bodyDiv w:val="1"/>
      <w:marLeft w:val="0"/>
      <w:marRight w:val="0"/>
      <w:marTop w:val="0"/>
      <w:marBottom w:val="0"/>
      <w:divBdr>
        <w:top w:val="none" w:sz="0" w:space="0" w:color="auto"/>
        <w:left w:val="none" w:sz="0" w:space="0" w:color="auto"/>
        <w:bottom w:val="none" w:sz="0" w:space="0" w:color="auto"/>
        <w:right w:val="none" w:sz="0" w:space="0" w:color="auto"/>
      </w:divBdr>
    </w:div>
    <w:div w:id="1442147456">
      <w:bodyDiv w:val="1"/>
      <w:marLeft w:val="0"/>
      <w:marRight w:val="0"/>
      <w:marTop w:val="0"/>
      <w:marBottom w:val="0"/>
      <w:divBdr>
        <w:top w:val="none" w:sz="0" w:space="0" w:color="auto"/>
        <w:left w:val="none" w:sz="0" w:space="0" w:color="auto"/>
        <w:bottom w:val="none" w:sz="0" w:space="0" w:color="auto"/>
        <w:right w:val="none" w:sz="0" w:space="0" w:color="auto"/>
      </w:divBdr>
    </w:div>
    <w:div w:id="1546873699">
      <w:bodyDiv w:val="1"/>
      <w:marLeft w:val="0"/>
      <w:marRight w:val="0"/>
      <w:marTop w:val="0"/>
      <w:marBottom w:val="0"/>
      <w:divBdr>
        <w:top w:val="none" w:sz="0" w:space="0" w:color="auto"/>
        <w:left w:val="none" w:sz="0" w:space="0" w:color="auto"/>
        <w:bottom w:val="none" w:sz="0" w:space="0" w:color="auto"/>
        <w:right w:val="none" w:sz="0" w:space="0" w:color="auto"/>
      </w:divBdr>
    </w:div>
    <w:div w:id="1576621006">
      <w:bodyDiv w:val="1"/>
      <w:marLeft w:val="0"/>
      <w:marRight w:val="0"/>
      <w:marTop w:val="0"/>
      <w:marBottom w:val="0"/>
      <w:divBdr>
        <w:top w:val="none" w:sz="0" w:space="0" w:color="auto"/>
        <w:left w:val="none" w:sz="0" w:space="0" w:color="auto"/>
        <w:bottom w:val="none" w:sz="0" w:space="0" w:color="auto"/>
        <w:right w:val="none" w:sz="0" w:space="0" w:color="auto"/>
      </w:divBdr>
    </w:div>
    <w:div w:id="1604799428">
      <w:bodyDiv w:val="1"/>
      <w:marLeft w:val="0"/>
      <w:marRight w:val="0"/>
      <w:marTop w:val="0"/>
      <w:marBottom w:val="0"/>
      <w:divBdr>
        <w:top w:val="none" w:sz="0" w:space="0" w:color="auto"/>
        <w:left w:val="none" w:sz="0" w:space="0" w:color="auto"/>
        <w:bottom w:val="none" w:sz="0" w:space="0" w:color="auto"/>
        <w:right w:val="none" w:sz="0" w:space="0" w:color="auto"/>
      </w:divBdr>
    </w:div>
    <w:div w:id="1622371520">
      <w:bodyDiv w:val="1"/>
      <w:marLeft w:val="0"/>
      <w:marRight w:val="0"/>
      <w:marTop w:val="0"/>
      <w:marBottom w:val="0"/>
      <w:divBdr>
        <w:top w:val="none" w:sz="0" w:space="0" w:color="auto"/>
        <w:left w:val="none" w:sz="0" w:space="0" w:color="auto"/>
        <w:bottom w:val="none" w:sz="0" w:space="0" w:color="auto"/>
        <w:right w:val="none" w:sz="0" w:space="0" w:color="auto"/>
      </w:divBdr>
    </w:div>
    <w:div w:id="1681930627">
      <w:bodyDiv w:val="1"/>
      <w:marLeft w:val="0"/>
      <w:marRight w:val="0"/>
      <w:marTop w:val="0"/>
      <w:marBottom w:val="0"/>
      <w:divBdr>
        <w:top w:val="none" w:sz="0" w:space="0" w:color="auto"/>
        <w:left w:val="none" w:sz="0" w:space="0" w:color="auto"/>
        <w:bottom w:val="none" w:sz="0" w:space="0" w:color="auto"/>
        <w:right w:val="none" w:sz="0" w:space="0" w:color="auto"/>
      </w:divBdr>
      <w:divsChild>
        <w:div w:id="1195538758">
          <w:marLeft w:val="0"/>
          <w:marRight w:val="0"/>
          <w:marTop w:val="0"/>
          <w:marBottom w:val="0"/>
          <w:divBdr>
            <w:top w:val="none" w:sz="0" w:space="0" w:color="auto"/>
            <w:left w:val="none" w:sz="0" w:space="0" w:color="auto"/>
            <w:bottom w:val="none" w:sz="0" w:space="0" w:color="auto"/>
            <w:right w:val="none" w:sz="0" w:space="0" w:color="auto"/>
          </w:divBdr>
        </w:div>
        <w:div w:id="569846589">
          <w:marLeft w:val="0"/>
          <w:marRight w:val="0"/>
          <w:marTop w:val="0"/>
          <w:marBottom w:val="0"/>
          <w:divBdr>
            <w:top w:val="none" w:sz="0" w:space="0" w:color="auto"/>
            <w:left w:val="none" w:sz="0" w:space="0" w:color="auto"/>
            <w:bottom w:val="none" w:sz="0" w:space="0" w:color="auto"/>
            <w:right w:val="none" w:sz="0" w:space="0" w:color="auto"/>
          </w:divBdr>
        </w:div>
        <w:div w:id="1289893599">
          <w:marLeft w:val="0"/>
          <w:marRight w:val="0"/>
          <w:marTop w:val="0"/>
          <w:marBottom w:val="0"/>
          <w:divBdr>
            <w:top w:val="none" w:sz="0" w:space="0" w:color="auto"/>
            <w:left w:val="none" w:sz="0" w:space="0" w:color="auto"/>
            <w:bottom w:val="none" w:sz="0" w:space="0" w:color="auto"/>
            <w:right w:val="none" w:sz="0" w:space="0" w:color="auto"/>
          </w:divBdr>
        </w:div>
        <w:div w:id="274291853">
          <w:marLeft w:val="0"/>
          <w:marRight w:val="0"/>
          <w:marTop w:val="0"/>
          <w:marBottom w:val="0"/>
          <w:divBdr>
            <w:top w:val="none" w:sz="0" w:space="0" w:color="auto"/>
            <w:left w:val="none" w:sz="0" w:space="0" w:color="auto"/>
            <w:bottom w:val="none" w:sz="0" w:space="0" w:color="auto"/>
            <w:right w:val="none" w:sz="0" w:space="0" w:color="auto"/>
          </w:divBdr>
        </w:div>
        <w:div w:id="748964854">
          <w:marLeft w:val="0"/>
          <w:marRight w:val="0"/>
          <w:marTop w:val="0"/>
          <w:marBottom w:val="0"/>
          <w:divBdr>
            <w:top w:val="none" w:sz="0" w:space="0" w:color="auto"/>
            <w:left w:val="none" w:sz="0" w:space="0" w:color="auto"/>
            <w:bottom w:val="none" w:sz="0" w:space="0" w:color="auto"/>
            <w:right w:val="none" w:sz="0" w:space="0" w:color="auto"/>
          </w:divBdr>
        </w:div>
        <w:div w:id="817452873">
          <w:marLeft w:val="0"/>
          <w:marRight w:val="0"/>
          <w:marTop w:val="0"/>
          <w:marBottom w:val="0"/>
          <w:divBdr>
            <w:top w:val="none" w:sz="0" w:space="0" w:color="auto"/>
            <w:left w:val="none" w:sz="0" w:space="0" w:color="auto"/>
            <w:bottom w:val="none" w:sz="0" w:space="0" w:color="auto"/>
            <w:right w:val="none" w:sz="0" w:space="0" w:color="auto"/>
          </w:divBdr>
        </w:div>
        <w:div w:id="800078160">
          <w:marLeft w:val="0"/>
          <w:marRight w:val="0"/>
          <w:marTop w:val="0"/>
          <w:marBottom w:val="0"/>
          <w:divBdr>
            <w:top w:val="none" w:sz="0" w:space="0" w:color="auto"/>
            <w:left w:val="none" w:sz="0" w:space="0" w:color="auto"/>
            <w:bottom w:val="none" w:sz="0" w:space="0" w:color="auto"/>
            <w:right w:val="none" w:sz="0" w:space="0" w:color="auto"/>
          </w:divBdr>
        </w:div>
        <w:div w:id="1335886123">
          <w:marLeft w:val="0"/>
          <w:marRight w:val="0"/>
          <w:marTop w:val="0"/>
          <w:marBottom w:val="0"/>
          <w:divBdr>
            <w:top w:val="none" w:sz="0" w:space="0" w:color="auto"/>
            <w:left w:val="none" w:sz="0" w:space="0" w:color="auto"/>
            <w:bottom w:val="none" w:sz="0" w:space="0" w:color="auto"/>
            <w:right w:val="none" w:sz="0" w:space="0" w:color="auto"/>
          </w:divBdr>
        </w:div>
      </w:divsChild>
    </w:div>
    <w:div w:id="1747724404">
      <w:bodyDiv w:val="1"/>
      <w:marLeft w:val="0"/>
      <w:marRight w:val="0"/>
      <w:marTop w:val="0"/>
      <w:marBottom w:val="0"/>
      <w:divBdr>
        <w:top w:val="none" w:sz="0" w:space="0" w:color="auto"/>
        <w:left w:val="none" w:sz="0" w:space="0" w:color="auto"/>
        <w:bottom w:val="none" w:sz="0" w:space="0" w:color="auto"/>
        <w:right w:val="none" w:sz="0" w:space="0" w:color="auto"/>
      </w:divBdr>
    </w:div>
    <w:div w:id="1751386720">
      <w:bodyDiv w:val="1"/>
      <w:marLeft w:val="0"/>
      <w:marRight w:val="0"/>
      <w:marTop w:val="0"/>
      <w:marBottom w:val="0"/>
      <w:divBdr>
        <w:top w:val="none" w:sz="0" w:space="0" w:color="auto"/>
        <w:left w:val="none" w:sz="0" w:space="0" w:color="auto"/>
        <w:bottom w:val="none" w:sz="0" w:space="0" w:color="auto"/>
        <w:right w:val="none" w:sz="0" w:space="0" w:color="auto"/>
      </w:divBdr>
      <w:divsChild>
        <w:div w:id="956834955">
          <w:marLeft w:val="446"/>
          <w:marRight w:val="0"/>
          <w:marTop w:val="0"/>
          <w:marBottom w:val="0"/>
          <w:divBdr>
            <w:top w:val="none" w:sz="0" w:space="0" w:color="auto"/>
            <w:left w:val="none" w:sz="0" w:space="0" w:color="auto"/>
            <w:bottom w:val="none" w:sz="0" w:space="0" w:color="auto"/>
            <w:right w:val="none" w:sz="0" w:space="0" w:color="auto"/>
          </w:divBdr>
        </w:div>
        <w:div w:id="31925622">
          <w:marLeft w:val="446"/>
          <w:marRight w:val="0"/>
          <w:marTop w:val="0"/>
          <w:marBottom w:val="0"/>
          <w:divBdr>
            <w:top w:val="none" w:sz="0" w:space="0" w:color="auto"/>
            <w:left w:val="none" w:sz="0" w:space="0" w:color="auto"/>
            <w:bottom w:val="none" w:sz="0" w:space="0" w:color="auto"/>
            <w:right w:val="none" w:sz="0" w:space="0" w:color="auto"/>
          </w:divBdr>
        </w:div>
        <w:div w:id="648216935">
          <w:marLeft w:val="446"/>
          <w:marRight w:val="0"/>
          <w:marTop w:val="0"/>
          <w:marBottom w:val="0"/>
          <w:divBdr>
            <w:top w:val="none" w:sz="0" w:space="0" w:color="auto"/>
            <w:left w:val="none" w:sz="0" w:space="0" w:color="auto"/>
            <w:bottom w:val="none" w:sz="0" w:space="0" w:color="auto"/>
            <w:right w:val="none" w:sz="0" w:space="0" w:color="auto"/>
          </w:divBdr>
        </w:div>
        <w:div w:id="150291297">
          <w:marLeft w:val="446"/>
          <w:marRight w:val="0"/>
          <w:marTop w:val="0"/>
          <w:marBottom w:val="0"/>
          <w:divBdr>
            <w:top w:val="none" w:sz="0" w:space="0" w:color="auto"/>
            <w:left w:val="none" w:sz="0" w:space="0" w:color="auto"/>
            <w:bottom w:val="none" w:sz="0" w:space="0" w:color="auto"/>
            <w:right w:val="none" w:sz="0" w:space="0" w:color="auto"/>
          </w:divBdr>
        </w:div>
        <w:div w:id="881331325">
          <w:marLeft w:val="446"/>
          <w:marRight w:val="0"/>
          <w:marTop w:val="0"/>
          <w:marBottom w:val="0"/>
          <w:divBdr>
            <w:top w:val="none" w:sz="0" w:space="0" w:color="auto"/>
            <w:left w:val="none" w:sz="0" w:space="0" w:color="auto"/>
            <w:bottom w:val="none" w:sz="0" w:space="0" w:color="auto"/>
            <w:right w:val="none" w:sz="0" w:space="0" w:color="auto"/>
          </w:divBdr>
        </w:div>
        <w:div w:id="520700528">
          <w:marLeft w:val="446"/>
          <w:marRight w:val="0"/>
          <w:marTop w:val="0"/>
          <w:marBottom w:val="0"/>
          <w:divBdr>
            <w:top w:val="none" w:sz="0" w:space="0" w:color="auto"/>
            <w:left w:val="none" w:sz="0" w:space="0" w:color="auto"/>
            <w:bottom w:val="none" w:sz="0" w:space="0" w:color="auto"/>
            <w:right w:val="none" w:sz="0" w:space="0" w:color="auto"/>
          </w:divBdr>
        </w:div>
      </w:divsChild>
    </w:div>
    <w:div w:id="1762140172">
      <w:bodyDiv w:val="1"/>
      <w:marLeft w:val="0"/>
      <w:marRight w:val="0"/>
      <w:marTop w:val="0"/>
      <w:marBottom w:val="0"/>
      <w:divBdr>
        <w:top w:val="none" w:sz="0" w:space="0" w:color="auto"/>
        <w:left w:val="none" w:sz="0" w:space="0" w:color="auto"/>
        <w:bottom w:val="none" w:sz="0" w:space="0" w:color="auto"/>
        <w:right w:val="none" w:sz="0" w:space="0" w:color="auto"/>
      </w:divBdr>
    </w:div>
    <w:div w:id="1839692119">
      <w:bodyDiv w:val="1"/>
      <w:marLeft w:val="0"/>
      <w:marRight w:val="0"/>
      <w:marTop w:val="0"/>
      <w:marBottom w:val="0"/>
      <w:divBdr>
        <w:top w:val="none" w:sz="0" w:space="0" w:color="auto"/>
        <w:left w:val="none" w:sz="0" w:space="0" w:color="auto"/>
        <w:bottom w:val="none" w:sz="0" w:space="0" w:color="auto"/>
        <w:right w:val="none" w:sz="0" w:space="0" w:color="auto"/>
      </w:divBdr>
      <w:divsChild>
        <w:div w:id="1431778844">
          <w:marLeft w:val="0"/>
          <w:marRight w:val="0"/>
          <w:marTop w:val="0"/>
          <w:marBottom w:val="0"/>
          <w:divBdr>
            <w:top w:val="none" w:sz="0" w:space="0" w:color="auto"/>
            <w:left w:val="none" w:sz="0" w:space="0" w:color="auto"/>
            <w:bottom w:val="none" w:sz="0" w:space="0" w:color="auto"/>
            <w:right w:val="none" w:sz="0" w:space="0" w:color="auto"/>
          </w:divBdr>
          <w:divsChild>
            <w:div w:id="1541554526">
              <w:marLeft w:val="0"/>
              <w:marRight w:val="0"/>
              <w:marTop w:val="0"/>
              <w:marBottom w:val="0"/>
              <w:divBdr>
                <w:top w:val="none" w:sz="0" w:space="0" w:color="auto"/>
                <w:left w:val="none" w:sz="0" w:space="0" w:color="auto"/>
                <w:bottom w:val="none" w:sz="0" w:space="0" w:color="auto"/>
                <w:right w:val="none" w:sz="0" w:space="0" w:color="auto"/>
              </w:divBdr>
              <w:divsChild>
                <w:div w:id="844444301">
                  <w:marLeft w:val="0"/>
                  <w:marRight w:val="0"/>
                  <w:marTop w:val="0"/>
                  <w:marBottom w:val="0"/>
                  <w:divBdr>
                    <w:top w:val="none" w:sz="0" w:space="0" w:color="auto"/>
                    <w:left w:val="none" w:sz="0" w:space="0" w:color="auto"/>
                    <w:bottom w:val="none" w:sz="0" w:space="0" w:color="auto"/>
                    <w:right w:val="none" w:sz="0" w:space="0" w:color="auto"/>
                  </w:divBdr>
                  <w:divsChild>
                    <w:div w:id="12347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02520156">
      <w:bodyDiv w:val="1"/>
      <w:marLeft w:val="0"/>
      <w:marRight w:val="0"/>
      <w:marTop w:val="0"/>
      <w:marBottom w:val="0"/>
      <w:divBdr>
        <w:top w:val="none" w:sz="0" w:space="0" w:color="auto"/>
        <w:left w:val="none" w:sz="0" w:space="0" w:color="auto"/>
        <w:bottom w:val="none" w:sz="0" w:space="0" w:color="auto"/>
        <w:right w:val="none" w:sz="0" w:space="0" w:color="auto"/>
      </w:divBdr>
      <w:divsChild>
        <w:div w:id="1067530424">
          <w:marLeft w:val="0"/>
          <w:marRight w:val="0"/>
          <w:marTop w:val="0"/>
          <w:marBottom w:val="0"/>
          <w:divBdr>
            <w:top w:val="none" w:sz="0" w:space="0" w:color="auto"/>
            <w:left w:val="none" w:sz="0" w:space="0" w:color="auto"/>
            <w:bottom w:val="none" w:sz="0" w:space="0" w:color="auto"/>
            <w:right w:val="none" w:sz="0" w:space="0" w:color="auto"/>
          </w:divBdr>
          <w:divsChild>
            <w:div w:id="124395814">
              <w:marLeft w:val="0"/>
              <w:marRight w:val="0"/>
              <w:marTop w:val="0"/>
              <w:marBottom w:val="0"/>
              <w:divBdr>
                <w:top w:val="none" w:sz="0" w:space="0" w:color="auto"/>
                <w:left w:val="none" w:sz="0" w:space="0" w:color="auto"/>
                <w:bottom w:val="none" w:sz="0" w:space="0" w:color="auto"/>
                <w:right w:val="none" w:sz="0" w:space="0" w:color="auto"/>
              </w:divBdr>
              <w:divsChild>
                <w:div w:id="16308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7750">
      <w:bodyDiv w:val="1"/>
      <w:marLeft w:val="0"/>
      <w:marRight w:val="0"/>
      <w:marTop w:val="0"/>
      <w:marBottom w:val="0"/>
      <w:divBdr>
        <w:top w:val="none" w:sz="0" w:space="0" w:color="auto"/>
        <w:left w:val="none" w:sz="0" w:space="0" w:color="auto"/>
        <w:bottom w:val="none" w:sz="0" w:space="0" w:color="auto"/>
        <w:right w:val="none" w:sz="0" w:space="0" w:color="auto"/>
      </w:divBdr>
    </w:div>
    <w:div w:id="20463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E7B2-80FA-44B2-A368-B0856A28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Logistica</cp:lastModifiedBy>
  <cp:revision>6</cp:revision>
  <cp:lastPrinted>2015-11-30T12:43:00Z</cp:lastPrinted>
  <dcterms:created xsi:type="dcterms:W3CDTF">2019-02-25T21:13:00Z</dcterms:created>
  <dcterms:modified xsi:type="dcterms:W3CDTF">2019-02-25T22:00:00Z</dcterms:modified>
</cp:coreProperties>
</file>